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943" w14:textId="77777777" w:rsidR="00B71771" w:rsidRDefault="00B71771" w:rsidP="00737561">
      <w:pPr>
        <w:pStyle w:val="o1"/>
        <w:ind w:left="360" w:hanging="360"/>
        <w:outlineLvl w:val="0"/>
        <w:rPr>
          <w:b/>
        </w:rPr>
      </w:pPr>
      <w:r>
        <w:rPr>
          <w:b/>
        </w:rPr>
        <w:t xml:space="preserve">Directions: </w:t>
      </w:r>
    </w:p>
    <w:p w14:paraId="532349E5" w14:textId="6B9599EF" w:rsidR="006F67B2" w:rsidRPr="006F67B2" w:rsidRDefault="006F67B2">
      <w:pPr>
        <w:pStyle w:val="o1"/>
        <w:ind w:left="360" w:hanging="360"/>
        <w:rPr>
          <w:iCs/>
        </w:rPr>
      </w:pPr>
      <w:r>
        <w:rPr>
          <w:iCs/>
        </w:rPr>
        <w:t xml:space="preserve">The exam will take place at the beginning of class on Wednesday, February </w:t>
      </w:r>
      <w:r w:rsidR="00F36432">
        <w:rPr>
          <w:iCs/>
        </w:rPr>
        <w:t>8</w:t>
      </w:r>
      <w:r w:rsidR="007F4053">
        <w:rPr>
          <w:iCs/>
        </w:rPr>
        <w:t>, 2023</w:t>
      </w:r>
      <w:r>
        <w:rPr>
          <w:iCs/>
        </w:rPr>
        <w:t xml:space="preserve">. </w:t>
      </w:r>
      <w:r w:rsidR="00F36432">
        <w:rPr>
          <w:iCs/>
        </w:rPr>
        <w:t xml:space="preserve">Bring your laptops. I will provide a link to the </w:t>
      </w:r>
      <w:proofErr w:type="gramStart"/>
      <w:r w:rsidR="00F36432">
        <w:rPr>
          <w:iCs/>
        </w:rPr>
        <w:t>exam</w:t>
      </w:r>
      <w:proofErr w:type="gramEnd"/>
      <w:r w:rsidR="00F36432">
        <w:rPr>
          <w:iCs/>
        </w:rPr>
        <w:t xml:space="preserve"> and you will complete your answers online.</w:t>
      </w:r>
    </w:p>
    <w:p w14:paraId="44A2264C" w14:textId="490BD96D" w:rsidR="00B71771" w:rsidRDefault="00B71771" w:rsidP="00F36432">
      <w:pPr>
        <w:pStyle w:val="o1"/>
        <w:ind w:left="360" w:hanging="360"/>
      </w:pPr>
      <w:r w:rsidRPr="00B97679">
        <w:rPr>
          <w:i/>
        </w:rPr>
        <w:t>For the exam:</w:t>
      </w:r>
      <w:r>
        <w:t xml:space="preserve">  Read all the directions!  Watch the time carefully.  </w:t>
      </w:r>
      <w:r w:rsidR="006F67B2">
        <w:t>You have thirty minutes for the exam</w:t>
      </w:r>
      <w:r>
        <w:t>.  Be sure that you address all the</w:t>
      </w:r>
      <w:r w:rsidR="00A559B2">
        <w:t xml:space="preserve"> questions as well as you can. Your answers should be clear, precise, </w:t>
      </w:r>
      <w:r w:rsidR="00D636B9">
        <w:t>detailed, but concise.</w:t>
      </w:r>
    </w:p>
    <w:p w14:paraId="1BA40023" w14:textId="4B61E0C8" w:rsidR="00B71771" w:rsidRDefault="00B71771">
      <w:pPr>
        <w:pStyle w:val="o1"/>
        <w:ind w:left="360" w:hanging="360"/>
      </w:pPr>
      <w:r>
        <w:rPr>
          <w:i/>
        </w:rPr>
        <w:t xml:space="preserve">To study for the exam: </w:t>
      </w:r>
      <w:r>
        <w:t>This first short exam wil</w:t>
      </w:r>
      <w:r w:rsidR="001900B9">
        <w:t xml:space="preserve">l cover the material </w:t>
      </w:r>
      <w:r w:rsidR="00A559B2">
        <w:t xml:space="preserve">from the first day of class </w:t>
      </w:r>
      <w:r w:rsidR="001900B9">
        <w:t xml:space="preserve">through </w:t>
      </w:r>
      <w:r w:rsidR="00D636B9">
        <w:t xml:space="preserve">Monday, February </w:t>
      </w:r>
      <w:r w:rsidR="00F36432">
        <w:t>6</w:t>
      </w:r>
      <w:r w:rsidR="00A559B2">
        <w:t xml:space="preserve"> (from our introduction to the class through our discussion of </w:t>
      </w:r>
      <w:r w:rsidR="00A559B2">
        <w:rPr>
          <w:i/>
        </w:rPr>
        <w:t>Bicycle Thieves</w:t>
      </w:r>
      <w:r w:rsidR="00A559B2">
        <w:t xml:space="preserve"> and postwar ideas)</w:t>
      </w:r>
      <w:r>
        <w:t>.  I’ll ask you a mix of questions.  The exam will be one</w:t>
      </w:r>
      <w:r w:rsidR="00A65F69">
        <w:t>-</w:t>
      </w:r>
      <w:r>
        <w:t xml:space="preserve">part </w:t>
      </w:r>
      <w:r w:rsidR="00D636B9">
        <w:t>names and dates and details</w:t>
      </w:r>
      <w:r>
        <w:t xml:space="preserve"> (do you know your facts) and one</w:t>
      </w:r>
      <w:r w:rsidR="00A65F69">
        <w:t>-</w:t>
      </w:r>
      <w:r>
        <w:t xml:space="preserve">part </w:t>
      </w:r>
      <w:r w:rsidR="00D636B9">
        <w:t xml:space="preserve">big ideas </w:t>
      </w:r>
      <w:r>
        <w:t>(how should we think about the large</w:t>
      </w:r>
      <w:r w:rsidR="009C4286">
        <w:t xml:space="preserve"> questions of</w:t>
      </w:r>
      <w:r>
        <w:t xml:space="preserve"> postwar European history</w:t>
      </w:r>
      <w:r w:rsidR="00A65F69">
        <w:t xml:space="preserve"> and these films we’ve studied</w:t>
      </w:r>
      <w:r w:rsidR="00D636B9">
        <w:t>?</w:t>
      </w:r>
      <w:r>
        <w:t>).  To review, you’ll want to re</w:t>
      </w:r>
      <w:r w:rsidR="00A559B2">
        <w:t xml:space="preserve">ad through your notes, </w:t>
      </w:r>
      <w:r w:rsidR="006F67B2">
        <w:t>review</w:t>
      </w:r>
      <w:r>
        <w:t xml:space="preserve"> the tex</w:t>
      </w:r>
      <w:r w:rsidR="00A559B2">
        <w:t xml:space="preserve">tbook and the outside readings, consolidate your notes, and make outlines. </w:t>
      </w:r>
      <w:r>
        <w:t xml:space="preserve"> You’ll want to be sure that you can identify—and say a few words about—the key terms, names, dates, and sources.  You will also want to think about how to </w:t>
      </w:r>
      <w:r w:rsidR="00A559B2">
        <w:t>answer the questions laid out below.</w:t>
      </w:r>
    </w:p>
    <w:p w14:paraId="7DA5FFF9" w14:textId="77777777" w:rsidR="00B71771" w:rsidRDefault="00B71771">
      <w:pPr>
        <w:pStyle w:val="o1"/>
        <w:ind w:left="360" w:hanging="360"/>
        <w:rPr>
          <w:b/>
        </w:rPr>
      </w:pPr>
    </w:p>
    <w:p w14:paraId="6459FBAD" w14:textId="0050160B" w:rsidR="00B71771" w:rsidRDefault="00B71771">
      <w:pPr>
        <w:pStyle w:val="o1"/>
        <w:ind w:left="360" w:hanging="360"/>
      </w:pPr>
      <w:r>
        <w:rPr>
          <w:b/>
        </w:rPr>
        <w:t>Part 1</w:t>
      </w:r>
      <w:r>
        <w:t xml:space="preserve">. </w:t>
      </w:r>
      <w:r w:rsidRPr="00B97679">
        <w:rPr>
          <w:b/>
          <w:i/>
        </w:rPr>
        <w:t xml:space="preserve">Very Short Answer. </w:t>
      </w:r>
      <w:r w:rsidR="00A559B2">
        <w:t>(</w:t>
      </w:r>
      <w:r w:rsidR="00C1238B">
        <w:t>5</w:t>
      </w:r>
      <w:r>
        <w:t xml:space="preserve"> minutes. </w:t>
      </w:r>
      <w:r w:rsidR="00A559B2">
        <w:t>Ten</w:t>
      </w:r>
      <w:r>
        <w:t xml:space="preserve"> questions; </w:t>
      </w:r>
      <w:r w:rsidR="001900B9">
        <w:t xml:space="preserve">choice of </w:t>
      </w:r>
      <w:r w:rsidR="00A559B2">
        <w:t>fifteen</w:t>
      </w:r>
      <w:r>
        <w:t xml:space="preserve">.) </w:t>
      </w:r>
    </w:p>
    <w:p w14:paraId="6B18FE60" w14:textId="77777777" w:rsidR="001900B9" w:rsidRDefault="00B71771" w:rsidP="001900B9">
      <w:pPr>
        <w:pStyle w:val="o1"/>
        <w:ind w:left="360" w:hanging="360"/>
      </w:pPr>
      <w:r>
        <w:t xml:space="preserve">In a word or a phrase, answer </w:t>
      </w:r>
      <w:r w:rsidR="00A559B2">
        <w:rPr>
          <w:b/>
        </w:rPr>
        <w:t>ten</w:t>
      </w:r>
      <w:r w:rsidR="001900B9">
        <w:t xml:space="preserve"> of </w:t>
      </w:r>
      <w:r>
        <w:t>the following questions.</w:t>
      </w:r>
      <w:r w:rsidR="001900B9">
        <w:t xml:space="preserve"> </w:t>
      </w:r>
    </w:p>
    <w:p w14:paraId="38E3A39C" w14:textId="77777777" w:rsidR="001900B9" w:rsidRDefault="001900B9" w:rsidP="001900B9">
      <w:pPr>
        <w:pStyle w:val="o1"/>
        <w:ind w:left="360" w:hanging="360"/>
      </w:pPr>
      <w:r w:rsidRPr="001900B9">
        <w:rPr>
          <w:i/>
        </w:rPr>
        <w:t>For example:</w:t>
      </w:r>
      <w:r>
        <w:t xml:space="preserve"> </w:t>
      </w:r>
    </w:p>
    <w:p w14:paraId="10085F88" w14:textId="77777777" w:rsidR="001900B9" w:rsidRDefault="009C4286" w:rsidP="00A559B2">
      <w:pPr>
        <w:pStyle w:val="o1"/>
        <w:numPr>
          <w:ilvl w:val="0"/>
          <w:numId w:val="4"/>
        </w:numPr>
      </w:pPr>
      <w:r>
        <w:t xml:space="preserve">Who was </w:t>
      </w:r>
      <w:r w:rsidR="006F67B2">
        <w:t>the chairman of the French Provisional Government in 1944-1946?</w:t>
      </w:r>
    </w:p>
    <w:p w14:paraId="2C459F4D" w14:textId="77777777" w:rsidR="00A559B2" w:rsidRDefault="00A559B2" w:rsidP="00A559B2">
      <w:pPr>
        <w:pStyle w:val="o1"/>
        <w:numPr>
          <w:ilvl w:val="0"/>
          <w:numId w:val="4"/>
        </w:numPr>
      </w:pPr>
      <w:r>
        <w:t xml:space="preserve">Why can’t Dr. Hans </w:t>
      </w:r>
      <w:proofErr w:type="spellStart"/>
      <w:r>
        <w:t>Merten</w:t>
      </w:r>
      <w:proofErr w:type="spellEnd"/>
      <w:r>
        <w:t xml:space="preserve"> (in </w:t>
      </w:r>
      <w:r>
        <w:rPr>
          <w:i/>
        </w:rPr>
        <w:t xml:space="preserve">Murderers Among Us) </w:t>
      </w:r>
      <w:r w:rsidR="00CB7A3F">
        <w:t>love again</w:t>
      </w:r>
      <w:r>
        <w:t>?</w:t>
      </w:r>
    </w:p>
    <w:p w14:paraId="05FD1DF9" w14:textId="77777777" w:rsidR="00B71771" w:rsidRDefault="00B71771">
      <w:pPr>
        <w:pStyle w:val="o1"/>
        <w:ind w:left="360" w:hanging="360"/>
      </w:pPr>
    </w:p>
    <w:p w14:paraId="5A739A7E" w14:textId="7F76D30F" w:rsidR="00B71771" w:rsidRDefault="00B71771">
      <w:pPr>
        <w:pStyle w:val="o1"/>
        <w:ind w:left="360" w:hanging="360"/>
      </w:pPr>
      <w:r w:rsidRPr="00B97679">
        <w:rPr>
          <w:b/>
        </w:rPr>
        <w:t>Part 2</w:t>
      </w:r>
      <w:r>
        <w:t xml:space="preserve">. </w:t>
      </w:r>
      <w:r w:rsidRPr="00B97679">
        <w:rPr>
          <w:b/>
          <w:i/>
        </w:rPr>
        <w:t>Short Answer.</w:t>
      </w:r>
      <w:r>
        <w:t xml:space="preserve">  (</w:t>
      </w:r>
      <w:r w:rsidR="00C1238B">
        <w:t>10</w:t>
      </w:r>
      <w:r>
        <w:t xml:space="preserve"> minutes. Two questions; choice of </w:t>
      </w:r>
      <w:r w:rsidR="00A559B2">
        <w:t>four</w:t>
      </w:r>
      <w:r>
        <w:t xml:space="preserve">.) </w:t>
      </w:r>
    </w:p>
    <w:p w14:paraId="1FFAC717" w14:textId="77777777" w:rsidR="001900B9" w:rsidRDefault="00B71771">
      <w:pPr>
        <w:pStyle w:val="o1"/>
        <w:ind w:left="360" w:hanging="360"/>
      </w:pPr>
      <w:r>
        <w:t xml:space="preserve">In </w:t>
      </w:r>
      <w:r w:rsidR="00A86D85">
        <w:t>a few sentences</w:t>
      </w:r>
      <w:r>
        <w:t xml:space="preserve">, answer </w:t>
      </w:r>
      <w:r w:rsidR="00A559B2">
        <w:rPr>
          <w:b/>
        </w:rPr>
        <w:t>two</w:t>
      </w:r>
      <w:r>
        <w:t xml:space="preserve"> of the following questions.</w:t>
      </w:r>
      <w:r w:rsidR="001900B9">
        <w:t xml:space="preserve"> </w:t>
      </w:r>
    </w:p>
    <w:p w14:paraId="72B485BC" w14:textId="77777777" w:rsidR="009C4286" w:rsidRPr="009C4286" w:rsidRDefault="001900B9" w:rsidP="009C4286">
      <w:pPr>
        <w:pStyle w:val="o1"/>
        <w:ind w:left="360" w:hanging="360"/>
        <w:rPr>
          <w:i/>
        </w:rPr>
      </w:pPr>
      <w:r>
        <w:rPr>
          <w:i/>
        </w:rPr>
        <w:t>For example:</w:t>
      </w:r>
    </w:p>
    <w:p w14:paraId="127B68F9" w14:textId="77777777" w:rsidR="00A559B2" w:rsidRDefault="00A559B2" w:rsidP="00A559B2">
      <w:pPr>
        <w:pStyle w:val="o1"/>
        <w:numPr>
          <w:ilvl w:val="0"/>
          <w:numId w:val="1"/>
        </w:numPr>
      </w:pPr>
      <w:r>
        <w:t xml:space="preserve">What was the political message of </w:t>
      </w:r>
      <w:r w:rsidRPr="00A559B2">
        <w:rPr>
          <w:i/>
        </w:rPr>
        <w:t>Open City</w:t>
      </w:r>
      <w:r>
        <w:t>?</w:t>
      </w:r>
    </w:p>
    <w:p w14:paraId="2376CCAF" w14:textId="77777777" w:rsidR="001900B9" w:rsidRDefault="001900B9" w:rsidP="001900B9">
      <w:pPr>
        <w:pStyle w:val="o1"/>
        <w:numPr>
          <w:ilvl w:val="0"/>
          <w:numId w:val="1"/>
        </w:numPr>
      </w:pPr>
      <w:r>
        <w:t>According to William Beveridge, what should be the outcome of the war?</w:t>
      </w:r>
    </w:p>
    <w:p w14:paraId="1F972035" w14:textId="77777777" w:rsidR="00B71771" w:rsidRDefault="00B71771">
      <w:pPr>
        <w:pStyle w:val="o1"/>
        <w:ind w:left="360" w:hanging="360"/>
      </w:pPr>
    </w:p>
    <w:p w14:paraId="03BB4170" w14:textId="4A79CC2F" w:rsidR="00B71771" w:rsidRDefault="00B71771">
      <w:pPr>
        <w:pStyle w:val="o1"/>
        <w:ind w:left="360" w:hanging="360"/>
      </w:pPr>
      <w:r>
        <w:rPr>
          <w:b/>
        </w:rPr>
        <w:t>Part 3</w:t>
      </w:r>
      <w:r>
        <w:t xml:space="preserve">. </w:t>
      </w:r>
      <w:r w:rsidR="00C1238B">
        <w:rPr>
          <w:b/>
          <w:i/>
        </w:rPr>
        <w:t>Longer</w:t>
      </w:r>
      <w:r w:rsidR="00A559B2">
        <w:rPr>
          <w:b/>
          <w:i/>
        </w:rPr>
        <w:t xml:space="preserve"> Answer</w:t>
      </w:r>
      <w:r w:rsidRPr="00B97679">
        <w:rPr>
          <w:b/>
          <w:i/>
        </w:rPr>
        <w:t>.</w:t>
      </w:r>
      <w:r>
        <w:t xml:space="preserve"> (</w:t>
      </w:r>
      <w:r w:rsidR="00C1238B">
        <w:t>15</w:t>
      </w:r>
      <w:r>
        <w:t xml:space="preserve"> minutes. One </w:t>
      </w:r>
      <w:r w:rsidR="00A559B2">
        <w:t>question</w:t>
      </w:r>
      <w:r>
        <w:t>; choice of two.)</w:t>
      </w:r>
    </w:p>
    <w:p w14:paraId="41CA114C" w14:textId="77777777" w:rsidR="00A559B2" w:rsidRDefault="00A559B2" w:rsidP="00CB7A3F">
      <w:pPr>
        <w:pStyle w:val="o1"/>
      </w:pPr>
      <w:r>
        <w:t xml:space="preserve">Write a </w:t>
      </w:r>
      <w:r w:rsidR="003B620C">
        <w:t>full</w:t>
      </w:r>
      <w:r w:rsidR="00F21C98">
        <w:t>y developed</w:t>
      </w:r>
      <w:r w:rsidR="003B620C">
        <w:t xml:space="preserve"> </w:t>
      </w:r>
      <w:r>
        <w:t xml:space="preserve">paragraph to answer </w:t>
      </w:r>
      <w:r w:rsidRPr="00A559B2">
        <w:rPr>
          <w:b/>
        </w:rPr>
        <w:t>one</w:t>
      </w:r>
      <w:r>
        <w:t xml:space="preserve"> of the following questions.</w:t>
      </w:r>
      <w:r w:rsidR="00CB7A3F">
        <w:t xml:space="preserve"> Give concrete details from lecture, discussion, textbook, and/or films.</w:t>
      </w:r>
    </w:p>
    <w:p w14:paraId="00065F83" w14:textId="77777777" w:rsidR="00A559B2" w:rsidRDefault="00A559B2" w:rsidP="00A559B2">
      <w:pPr>
        <w:pStyle w:val="o1"/>
        <w:ind w:left="360" w:hanging="360"/>
      </w:pPr>
      <w:r>
        <w:rPr>
          <w:i/>
        </w:rPr>
        <w:t>For example</w:t>
      </w:r>
    </w:p>
    <w:p w14:paraId="0F8AE256" w14:textId="77777777" w:rsidR="00A86D85" w:rsidRDefault="00D636B9" w:rsidP="00A559B2">
      <w:pPr>
        <w:pStyle w:val="o1"/>
        <w:numPr>
          <w:ilvl w:val="0"/>
          <w:numId w:val="7"/>
        </w:numPr>
      </w:pPr>
      <w:r>
        <w:t>What was the impact of the Cold War on western Europe in the late 1940s</w:t>
      </w:r>
      <w:r w:rsidR="00A86D85">
        <w:t>?</w:t>
      </w:r>
    </w:p>
    <w:p w14:paraId="5E19A421" w14:textId="77777777" w:rsidR="00CB7A3F" w:rsidRPr="00A559B2" w:rsidRDefault="00A559B2" w:rsidP="00A559B2">
      <w:pPr>
        <w:pStyle w:val="o1"/>
        <w:numPr>
          <w:ilvl w:val="0"/>
          <w:numId w:val="7"/>
        </w:numPr>
      </w:pPr>
      <w:r>
        <w:t>How did Communists take control i</w:t>
      </w:r>
      <w:r w:rsidR="00CB7A3F">
        <w:t>n Eastern Europe?</w:t>
      </w:r>
    </w:p>
    <w:p w14:paraId="18BA77E7" w14:textId="77777777" w:rsidR="00A559B2" w:rsidRPr="00A559B2" w:rsidRDefault="00A559B2" w:rsidP="00A559B2">
      <w:pPr>
        <w:pStyle w:val="o1"/>
        <w:ind w:left="360" w:hanging="360"/>
        <w:rPr>
          <w:i/>
        </w:rPr>
      </w:pPr>
    </w:p>
    <w:p w14:paraId="4496881F" w14:textId="77777777" w:rsidR="00B71771" w:rsidRPr="0025066E" w:rsidRDefault="00B71771">
      <w:pPr>
        <w:pStyle w:val="o1"/>
        <w:ind w:left="360" w:hanging="360"/>
        <w:rPr>
          <w:sz w:val="10"/>
        </w:rPr>
        <w:sectPr w:rsidR="00B71771" w:rsidRPr="0025066E" w:rsidSect="009C4286">
          <w:headerReference w:type="first" r:id="rId8"/>
          <w:type w:val="continuous"/>
          <w:pgSz w:w="12240" w:h="15840"/>
          <w:pgMar w:top="1080" w:right="1440" w:bottom="1080" w:left="1440" w:header="720" w:footer="720" w:gutter="0"/>
          <w:cols w:space="720" w:equalWidth="0">
            <w:col w:w="9360" w:space="720"/>
          </w:cols>
          <w:titlePg/>
        </w:sectPr>
      </w:pPr>
    </w:p>
    <w:p w14:paraId="5DF0F7BC" w14:textId="77777777" w:rsidR="00B13812" w:rsidRDefault="00B13812" w:rsidP="00737561">
      <w:pPr>
        <w:pStyle w:val="o1"/>
        <w:outlineLvl w:val="0"/>
        <w:rPr>
          <w:b/>
          <w:i/>
        </w:rPr>
      </w:pPr>
    </w:p>
    <w:p w14:paraId="005CC569" w14:textId="77777777" w:rsidR="00B13812" w:rsidRDefault="00B13812" w:rsidP="00737561">
      <w:pPr>
        <w:pStyle w:val="o1"/>
        <w:outlineLvl w:val="0"/>
        <w:rPr>
          <w:b/>
          <w:i/>
        </w:rPr>
      </w:pPr>
    </w:p>
    <w:p w14:paraId="020E0605" w14:textId="77777777" w:rsidR="00B71771" w:rsidRDefault="00F21C98" w:rsidP="00737561">
      <w:pPr>
        <w:pStyle w:val="o1"/>
        <w:outlineLvl w:val="0"/>
      </w:pPr>
      <w:r>
        <w:rPr>
          <w:b/>
          <w:i/>
        </w:rPr>
        <w:br w:type="page"/>
      </w:r>
      <w:r w:rsidR="00B71771">
        <w:rPr>
          <w:b/>
          <w:i/>
        </w:rPr>
        <w:lastRenderedPageBreak/>
        <w:t xml:space="preserve">Key Terms, </w:t>
      </w:r>
      <w:r w:rsidR="00CB7A3F">
        <w:rPr>
          <w:b/>
          <w:i/>
        </w:rPr>
        <w:t xml:space="preserve">Ideas, </w:t>
      </w:r>
      <w:r w:rsidR="00B71771">
        <w:rPr>
          <w:b/>
          <w:i/>
        </w:rPr>
        <w:t>Names, Dates, Sources</w:t>
      </w:r>
    </w:p>
    <w:p w14:paraId="6F099C1F" w14:textId="77777777" w:rsidR="00B71771" w:rsidRDefault="00A86D85">
      <w:pPr>
        <w:pStyle w:val="o1"/>
        <w:ind w:left="360" w:hanging="360"/>
      </w:pPr>
      <w:r>
        <w:t xml:space="preserve">What are the </w:t>
      </w:r>
      <w:r w:rsidR="00B71771">
        <w:t>elements of film</w:t>
      </w:r>
      <w:r w:rsidR="00D636B9">
        <w:t>?</w:t>
      </w:r>
    </w:p>
    <w:p w14:paraId="5EB74337" w14:textId="77777777" w:rsidR="00B71771" w:rsidRDefault="00B71771">
      <w:pPr>
        <w:pStyle w:val="o1"/>
        <w:ind w:left="360" w:hanging="360"/>
      </w:pPr>
      <w:r>
        <w:t>Film representations as interpretations</w:t>
      </w:r>
    </w:p>
    <w:p w14:paraId="379A799C" w14:textId="77777777" w:rsidR="00D636B9" w:rsidRDefault="00D636B9">
      <w:pPr>
        <w:pStyle w:val="o1"/>
        <w:ind w:left="360" w:hanging="360"/>
      </w:pPr>
      <w:r>
        <w:t xml:space="preserve">How can we use film </w:t>
      </w:r>
      <w:r w:rsidR="00484D0D">
        <w:t xml:space="preserve">as a primary source </w:t>
      </w:r>
      <w:r>
        <w:t xml:space="preserve">to </w:t>
      </w:r>
      <w:r w:rsidR="00484D0D">
        <w:t>understand the past</w:t>
      </w:r>
      <w:r>
        <w:t>?</w:t>
      </w:r>
    </w:p>
    <w:p w14:paraId="3C382D57" w14:textId="77777777" w:rsidR="00D636B9" w:rsidRDefault="00D636B9">
      <w:pPr>
        <w:pStyle w:val="o1"/>
        <w:ind w:left="360" w:hanging="360"/>
      </w:pPr>
      <w:r>
        <w:t>How can we use history to understand film?</w:t>
      </w:r>
    </w:p>
    <w:p w14:paraId="52302A03" w14:textId="77777777" w:rsidR="00B71771" w:rsidRDefault="00B71771">
      <w:pPr>
        <w:pStyle w:val="o1"/>
        <w:ind w:left="360" w:hanging="360"/>
      </w:pPr>
      <w:r>
        <w:t>---</w:t>
      </w:r>
    </w:p>
    <w:p w14:paraId="1CC892E7" w14:textId="77777777" w:rsidR="00BA3C1E" w:rsidRDefault="00BA3C1E" w:rsidP="00737561">
      <w:pPr>
        <w:pStyle w:val="o1"/>
        <w:ind w:left="360" w:hanging="360"/>
        <w:outlineLvl w:val="0"/>
      </w:pPr>
      <w:r>
        <w:t>The impact of the Second World War</w:t>
      </w:r>
    </w:p>
    <w:p w14:paraId="55B86B47" w14:textId="77777777" w:rsidR="00BA3C1E" w:rsidRDefault="00BA3C1E" w:rsidP="00737561">
      <w:pPr>
        <w:pStyle w:val="o1"/>
        <w:ind w:left="360" w:hanging="360"/>
        <w:outlineLvl w:val="0"/>
      </w:pPr>
      <w:r>
        <w:t>physical, economic, human toll</w:t>
      </w:r>
    </w:p>
    <w:p w14:paraId="1EF867F3" w14:textId="77777777" w:rsidR="00B71771" w:rsidRDefault="00B71771">
      <w:pPr>
        <w:pStyle w:val="o1"/>
        <w:ind w:left="360" w:hanging="360"/>
      </w:pPr>
      <w:r>
        <w:t>Yalta Conference, Feb. 1945</w:t>
      </w:r>
    </w:p>
    <w:p w14:paraId="3AB890FF" w14:textId="77777777" w:rsidR="00BA3C1E" w:rsidRDefault="00BA3C1E">
      <w:pPr>
        <w:pStyle w:val="o1"/>
        <w:ind w:left="360" w:hanging="360"/>
      </w:pPr>
      <w:r>
        <w:t>Stalin, Roosevelt, Churchill</w:t>
      </w:r>
    </w:p>
    <w:p w14:paraId="559F578F" w14:textId="77777777" w:rsidR="00484D0D" w:rsidRDefault="00484D0D">
      <w:pPr>
        <w:pStyle w:val="o1"/>
        <w:ind w:left="360" w:hanging="360"/>
      </w:pPr>
      <w:r>
        <w:t xml:space="preserve">Post-war democracy for Europe </w:t>
      </w:r>
    </w:p>
    <w:p w14:paraId="5CEEE961" w14:textId="77777777" w:rsidR="00484D0D" w:rsidRDefault="00484D0D">
      <w:pPr>
        <w:pStyle w:val="o1"/>
        <w:ind w:left="360" w:hanging="360"/>
      </w:pPr>
      <w:r>
        <w:t>Plan for United Nations</w:t>
      </w:r>
    </w:p>
    <w:p w14:paraId="547C25AC" w14:textId="77777777" w:rsidR="00B71771" w:rsidRDefault="00B71771">
      <w:pPr>
        <w:pStyle w:val="o1"/>
        <w:ind w:left="360" w:hanging="360"/>
      </w:pPr>
      <w:r>
        <w:t>Potsdam Conference, July-Aug. 1945</w:t>
      </w:r>
    </w:p>
    <w:p w14:paraId="39BE25DB" w14:textId="77777777" w:rsidR="00BA3C1E" w:rsidRDefault="00484D0D">
      <w:pPr>
        <w:pStyle w:val="o1"/>
        <w:ind w:left="360" w:hanging="360"/>
      </w:pPr>
      <w:r>
        <w:t xml:space="preserve">Stalin, </w:t>
      </w:r>
      <w:r w:rsidR="00BA3C1E">
        <w:t>Truman, Atlee</w:t>
      </w:r>
    </w:p>
    <w:p w14:paraId="4EBF0B63" w14:textId="77777777" w:rsidR="00B13812" w:rsidRDefault="00BA3C1E">
      <w:pPr>
        <w:pStyle w:val="o1"/>
        <w:ind w:left="360" w:hanging="360"/>
      </w:pPr>
      <w:r>
        <w:t xml:space="preserve">Question of </w:t>
      </w:r>
      <w:r w:rsidR="00484D0D">
        <w:t xml:space="preserve">Postwar Germany - </w:t>
      </w:r>
      <w:r w:rsidR="00B13812">
        <w:t>German Reparations</w:t>
      </w:r>
    </w:p>
    <w:p w14:paraId="1224C416" w14:textId="77777777" w:rsidR="00BA3C1E" w:rsidRDefault="00B13812">
      <w:pPr>
        <w:pStyle w:val="o1"/>
        <w:ind w:left="360" w:hanging="360"/>
      </w:pPr>
      <w:r>
        <w:t>SED – Socialist Unity Party – in Soviet Zone of Germany (unifying Communists &amp; Socialists)</w:t>
      </w:r>
    </w:p>
    <w:p w14:paraId="278341C8" w14:textId="77777777" w:rsidR="00B71771" w:rsidRDefault="00B71771">
      <w:pPr>
        <w:pStyle w:val="o1"/>
        <w:ind w:left="360" w:hanging="360"/>
      </w:pPr>
      <w:r>
        <w:t>---</w:t>
      </w:r>
    </w:p>
    <w:p w14:paraId="717F5B90" w14:textId="77777777" w:rsidR="00B71771" w:rsidRPr="00724C20" w:rsidRDefault="00724C20" w:rsidP="00737561">
      <w:pPr>
        <w:pStyle w:val="o1"/>
        <w:ind w:left="360" w:hanging="360"/>
        <w:outlineLvl w:val="0"/>
      </w:pPr>
      <w:r>
        <w:rPr>
          <w:i/>
        </w:rPr>
        <w:t xml:space="preserve">Open City </w:t>
      </w:r>
      <w:r>
        <w:t>(1945)</w:t>
      </w:r>
    </w:p>
    <w:p w14:paraId="3DE88F36" w14:textId="77777777" w:rsidR="00B71771" w:rsidRDefault="00B71771">
      <w:pPr>
        <w:pStyle w:val="o1"/>
        <w:ind w:left="360" w:hanging="360"/>
      </w:pPr>
      <w:r>
        <w:t>Roberto Rossellini</w:t>
      </w:r>
    </w:p>
    <w:p w14:paraId="1DCAD3AD" w14:textId="77777777" w:rsidR="00B71771" w:rsidRDefault="00B71771">
      <w:pPr>
        <w:pStyle w:val="o1"/>
        <w:ind w:left="360" w:hanging="360"/>
      </w:pPr>
      <w:r>
        <w:t>Don Pietro / Pina / Francesco / Manfredi</w:t>
      </w:r>
    </w:p>
    <w:p w14:paraId="09274B26" w14:textId="77777777" w:rsidR="00B71771" w:rsidRDefault="00B71771">
      <w:pPr>
        <w:pStyle w:val="o1"/>
        <w:ind w:left="360" w:hanging="360"/>
      </w:pPr>
      <w:r>
        <w:t>Communists and Catholics</w:t>
      </w:r>
      <w:r w:rsidR="00D636B9">
        <w:t xml:space="preserve"> need to work together!</w:t>
      </w:r>
    </w:p>
    <w:p w14:paraId="437AA63B" w14:textId="77777777" w:rsidR="00B71771" w:rsidRDefault="00B71771">
      <w:pPr>
        <w:pStyle w:val="o1"/>
        <w:ind w:left="360" w:hanging="360"/>
      </w:pPr>
      <w:r>
        <w:t>Benito Mussolini</w:t>
      </w:r>
      <w:r w:rsidR="00D636B9">
        <w:t xml:space="preserve"> and the legacy of fascism</w:t>
      </w:r>
    </w:p>
    <w:p w14:paraId="5347EC77" w14:textId="77777777" w:rsidR="00B71771" w:rsidRDefault="00B71771">
      <w:pPr>
        <w:pStyle w:val="o1"/>
        <w:ind w:left="360" w:hanging="360"/>
      </w:pPr>
      <w:r>
        <w:t>Italian Resistance</w:t>
      </w:r>
    </w:p>
    <w:p w14:paraId="09477291" w14:textId="77777777" w:rsidR="009C4286" w:rsidRDefault="009C4286">
      <w:pPr>
        <w:pStyle w:val="o1"/>
        <w:ind w:left="360" w:hanging="360"/>
      </w:pPr>
      <w:r>
        <w:t>A “usable memory”</w:t>
      </w:r>
      <w:r w:rsidR="003B620C">
        <w:t xml:space="preserve"> of the war</w:t>
      </w:r>
    </w:p>
    <w:p w14:paraId="1502D648" w14:textId="77777777" w:rsidR="00B71771" w:rsidRDefault="00B71771">
      <w:pPr>
        <w:pStyle w:val="o1"/>
        <w:ind w:left="360" w:hanging="360"/>
      </w:pPr>
      <w:r>
        <w:t>---</w:t>
      </w:r>
    </w:p>
    <w:p w14:paraId="28E34513" w14:textId="77777777" w:rsidR="00724C20" w:rsidRDefault="00724C20">
      <w:pPr>
        <w:pStyle w:val="o1"/>
        <w:ind w:left="360" w:hanging="360"/>
      </w:pPr>
      <w:r>
        <w:t>Charles de Gaulle</w:t>
      </w:r>
    </w:p>
    <w:p w14:paraId="31DDB73B" w14:textId="77777777" w:rsidR="00724C20" w:rsidRDefault="00D636B9" w:rsidP="00724C20">
      <w:pPr>
        <w:pStyle w:val="o1"/>
        <w:ind w:left="360" w:hanging="360"/>
      </w:pPr>
      <w:r>
        <w:t>Vichy France and the experience of c</w:t>
      </w:r>
      <w:r w:rsidR="00724C20">
        <w:t>ollaboration</w:t>
      </w:r>
    </w:p>
    <w:p w14:paraId="21CB174B" w14:textId="77777777" w:rsidR="00724C20" w:rsidRDefault="00724C20">
      <w:pPr>
        <w:pStyle w:val="o1"/>
        <w:ind w:left="360" w:hanging="360"/>
      </w:pPr>
      <w:r>
        <w:t>“</w:t>
      </w:r>
      <w:proofErr w:type="gramStart"/>
      <w:r>
        <w:t>myth</w:t>
      </w:r>
      <w:proofErr w:type="gramEnd"/>
      <w:r>
        <w:t xml:space="preserve"> of resistance”</w:t>
      </w:r>
    </w:p>
    <w:p w14:paraId="07496F51" w14:textId="77777777" w:rsidR="00D636B9" w:rsidRDefault="00D636B9" w:rsidP="00724C20">
      <w:pPr>
        <w:pStyle w:val="o1"/>
        <w:ind w:left="360" w:hanging="360"/>
      </w:pPr>
      <w:r>
        <w:t>Denazification</w:t>
      </w:r>
    </w:p>
    <w:p w14:paraId="27402C73" w14:textId="77777777" w:rsidR="00724C20" w:rsidRDefault="00724C20" w:rsidP="00724C20">
      <w:pPr>
        <w:pStyle w:val="o1"/>
        <w:ind w:left="360" w:hanging="360"/>
      </w:pPr>
      <w:r>
        <w:t>Nuremburg Trials</w:t>
      </w:r>
    </w:p>
    <w:p w14:paraId="63F61031" w14:textId="77777777" w:rsidR="00724C20" w:rsidRDefault="00724C20">
      <w:pPr>
        <w:pStyle w:val="o1"/>
        <w:ind w:left="360" w:hanging="360"/>
      </w:pPr>
      <w:r>
        <w:t>---</w:t>
      </w:r>
    </w:p>
    <w:p w14:paraId="71D80E86" w14:textId="77777777" w:rsidR="00724C20" w:rsidRDefault="00724C20" w:rsidP="00724C20">
      <w:pPr>
        <w:pStyle w:val="o1"/>
        <w:ind w:left="360" w:hanging="360"/>
      </w:pPr>
      <w:r>
        <w:t>Four Power Control Council or Allied Control Council of Germany</w:t>
      </w:r>
    </w:p>
    <w:p w14:paraId="08B22C02" w14:textId="77777777" w:rsidR="00724C20" w:rsidRDefault="00724C20" w:rsidP="00724C20">
      <w:pPr>
        <w:pStyle w:val="o1"/>
        <w:ind w:left="360" w:hanging="360"/>
      </w:pPr>
      <w:r>
        <w:t>George Kennan (</w:t>
      </w:r>
      <w:r w:rsidR="00484D0D">
        <w:t xml:space="preserve">Long </w:t>
      </w:r>
      <w:r>
        <w:t>Telegram, February 1946)</w:t>
      </w:r>
    </w:p>
    <w:p w14:paraId="364F0FFC" w14:textId="77777777" w:rsidR="00724C20" w:rsidRDefault="00724C20" w:rsidP="00724C20">
      <w:pPr>
        <w:pStyle w:val="o1"/>
        <w:ind w:left="360" w:hanging="360"/>
      </w:pPr>
      <w:r>
        <w:t>Churchill’s “Iron Curtain” speech</w:t>
      </w:r>
      <w:r w:rsidR="003B620C">
        <w:t xml:space="preserve"> (</w:t>
      </w:r>
      <w:r w:rsidR="00A86D85">
        <w:t xml:space="preserve">March </w:t>
      </w:r>
      <w:r w:rsidR="003B620C">
        <w:t>1946)</w:t>
      </w:r>
    </w:p>
    <w:p w14:paraId="1225066C" w14:textId="77777777" w:rsidR="00C42F94" w:rsidRDefault="00D636B9" w:rsidP="001900B9">
      <w:pPr>
        <w:pStyle w:val="o1"/>
        <w:ind w:left="360" w:hanging="360"/>
      </w:pPr>
      <w:r>
        <w:t xml:space="preserve">Harsh </w:t>
      </w:r>
      <w:r w:rsidR="00C42F94">
        <w:t>Winter of 1946/7</w:t>
      </w:r>
    </w:p>
    <w:p w14:paraId="317428D7" w14:textId="77777777" w:rsidR="00C42F94" w:rsidRDefault="00C42F94" w:rsidP="001900B9">
      <w:pPr>
        <w:pStyle w:val="o1"/>
        <w:ind w:left="360" w:hanging="360"/>
      </w:pPr>
      <w:r>
        <w:t>Crisis over Turkey &amp; Greece (spring 1947)</w:t>
      </w:r>
    </w:p>
    <w:p w14:paraId="504F7E25" w14:textId="77777777" w:rsidR="003B620C" w:rsidRDefault="003B620C" w:rsidP="003B620C">
      <w:pPr>
        <w:pStyle w:val="o1"/>
        <w:ind w:left="360" w:hanging="360"/>
      </w:pPr>
      <w:r>
        <w:t>Truman Doctrine (February 1947)</w:t>
      </w:r>
    </w:p>
    <w:p w14:paraId="14A73A92" w14:textId="77777777" w:rsidR="00724C20" w:rsidRDefault="00724C20" w:rsidP="001900B9">
      <w:pPr>
        <w:pStyle w:val="o1"/>
        <w:ind w:left="360" w:hanging="360"/>
      </w:pPr>
      <w:r>
        <w:t>George Marshall’s Plan (June 1947)</w:t>
      </w:r>
    </w:p>
    <w:p w14:paraId="6E7EA071" w14:textId="77777777" w:rsidR="001900B9" w:rsidRDefault="00B71771" w:rsidP="001900B9">
      <w:pPr>
        <w:pStyle w:val="o1"/>
        <w:ind w:left="360" w:hanging="360"/>
      </w:pPr>
      <w:r>
        <w:t xml:space="preserve">Berlin </w:t>
      </w:r>
      <w:r w:rsidR="00A86D85">
        <w:t xml:space="preserve">Blockade &amp; </w:t>
      </w:r>
      <w:r>
        <w:t>Airlift</w:t>
      </w:r>
      <w:r w:rsidR="00724C20">
        <w:t xml:space="preserve"> (</w:t>
      </w:r>
      <w:r w:rsidR="00A86D85">
        <w:t xml:space="preserve">June </w:t>
      </w:r>
      <w:r w:rsidR="00724C20">
        <w:t>1948</w:t>
      </w:r>
      <w:r w:rsidR="00A86D85">
        <w:t>-May 1949</w:t>
      </w:r>
      <w:r w:rsidR="00724C20">
        <w:t>)</w:t>
      </w:r>
    </w:p>
    <w:p w14:paraId="0ADE121B" w14:textId="77777777" w:rsidR="00B71771" w:rsidRDefault="00B71771">
      <w:pPr>
        <w:pStyle w:val="o1"/>
        <w:ind w:left="360" w:hanging="360"/>
      </w:pPr>
      <w:r>
        <w:t>---</w:t>
      </w:r>
    </w:p>
    <w:p w14:paraId="04693D73" w14:textId="77777777" w:rsidR="00724C20" w:rsidRDefault="00724C20">
      <w:pPr>
        <w:pStyle w:val="o1"/>
        <w:ind w:left="360" w:hanging="360"/>
      </w:pPr>
      <w:r>
        <w:rPr>
          <w:i/>
        </w:rPr>
        <w:t>Murderers Are Among Us</w:t>
      </w:r>
      <w:r w:rsidR="00D636B9">
        <w:t xml:space="preserve"> (1946</w:t>
      </w:r>
      <w:r>
        <w:t>)</w:t>
      </w:r>
    </w:p>
    <w:p w14:paraId="54671BA0" w14:textId="77777777" w:rsidR="00484D0D" w:rsidRDefault="00D636B9" w:rsidP="00484D0D">
      <w:pPr>
        <w:pStyle w:val="o1"/>
        <w:ind w:left="360" w:hanging="360"/>
      </w:pPr>
      <w:r>
        <w:t xml:space="preserve">Writer and Dir. </w:t>
      </w:r>
      <w:r w:rsidR="006F67B2">
        <w:t>Wo</w:t>
      </w:r>
      <w:r w:rsidR="00484D0D">
        <w:t>lfgang</w:t>
      </w:r>
      <w:r w:rsidR="00724C20">
        <w:t xml:space="preserve"> Staudte</w:t>
      </w:r>
    </w:p>
    <w:p w14:paraId="129BA178" w14:textId="77777777" w:rsidR="00484D0D" w:rsidRDefault="00484D0D" w:rsidP="006F67B2">
      <w:pPr>
        <w:pStyle w:val="o1"/>
        <w:ind w:left="360" w:hanging="360"/>
      </w:pPr>
      <w:r>
        <w:t>Soviet Zone of Germany</w:t>
      </w:r>
    </w:p>
    <w:p w14:paraId="778E31FC" w14:textId="77777777" w:rsidR="006F67B2" w:rsidRDefault="006F67B2" w:rsidP="006F67B2">
      <w:pPr>
        <w:pStyle w:val="o1"/>
        <w:ind w:left="360" w:hanging="360"/>
      </w:pPr>
      <w:r>
        <w:t>“</w:t>
      </w:r>
      <w:proofErr w:type="spellStart"/>
      <w:r w:rsidRPr="006F67B2">
        <w:t>Süss</w:t>
      </w:r>
      <w:proofErr w:type="spellEnd"/>
      <w:r w:rsidRPr="006F67B2">
        <w:t xml:space="preserve"> the Jew</w:t>
      </w:r>
      <w:r>
        <w:t xml:space="preserve">” 1940 </w:t>
      </w:r>
      <w:r w:rsidR="00484D0D">
        <w:t xml:space="preserve">Nazi </w:t>
      </w:r>
      <w:r>
        <w:t>anti-</w:t>
      </w:r>
      <w:r w:rsidR="00484D0D">
        <w:t>S</w:t>
      </w:r>
      <w:r>
        <w:t>emitic propaganda film</w:t>
      </w:r>
    </w:p>
    <w:p w14:paraId="252095FF" w14:textId="77777777" w:rsidR="00724C20" w:rsidRDefault="00724C20">
      <w:pPr>
        <w:pStyle w:val="o1"/>
        <w:ind w:left="360" w:hanging="360"/>
      </w:pPr>
      <w:r>
        <w:t xml:space="preserve">Hans Mertens / Susanne </w:t>
      </w:r>
      <w:proofErr w:type="spellStart"/>
      <w:r>
        <w:t>Wallner</w:t>
      </w:r>
      <w:proofErr w:type="spellEnd"/>
      <w:r>
        <w:t xml:space="preserve"> / </w:t>
      </w:r>
      <w:proofErr w:type="spellStart"/>
      <w:r>
        <w:t>Bruekner</w:t>
      </w:r>
      <w:proofErr w:type="spellEnd"/>
    </w:p>
    <w:p w14:paraId="6E271E71" w14:textId="77777777" w:rsidR="00B13812" w:rsidRDefault="00B13812">
      <w:pPr>
        <w:pStyle w:val="o1"/>
        <w:ind w:left="360" w:hanging="360"/>
      </w:pPr>
      <w:r>
        <w:t>“</w:t>
      </w:r>
      <w:proofErr w:type="gramStart"/>
      <w:r>
        <w:t>rubble</w:t>
      </w:r>
      <w:proofErr w:type="gramEnd"/>
      <w:r>
        <w:t xml:space="preserve"> film”</w:t>
      </w:r>
      <w:r w:rsidR="006F67B2">
        <w:t xml:space="preserve"> - </w:t>
      </w:r>
      <w:proofErr w:type="spellStart"/>
      <w:r w:rsidR="006F67B2">
        <w:t>Trümmerfilm</w:t>
      </w:r>
      <w:proofErr w:type="spellEnd"/>
    </w:p>
    <w:p w14:paraId="6DC7C7D7" w14:textId="77777777" w:rsidR="00B13812" w:rsidRPr="00A86D85" w:rsidRDefault="00B13812">
      <w:pPr>
        <w:pStyle w:val="o1"/>
        <w:ind w:left="360" w:hanging="360"/>
      </w:pPr>
      <w:r>
        <w:t>film style – pre-war German cinema</w:t>
      </w:r>
      <w:r w:rsidR="00484D0D">
        <w:t xml:space="preserve"> (Expressionist cinema)</w:t>
      </w:r>
    </w:p>
    <w:p w14:paraId="244A6770" w14:textId="77777777" w:rsidR="003B620C" w:rsidRDefault="00A86D85">
      <w:pPr>
        <w:pStyle w:val="o1"/>
        <w:ind w:left="360" w:hanging="360"/>
      </w:pPr>
      <w:r>
        <w:t>War criminals into capitalists</w:t>
      </w:r>
    </w:p>
    <w:p w14:paraId="556EEF8E" w14:textId="5ECCDE38" w:rsidR="00A86D85" w:rsidRDefault="00A86D85">
      <w:pPr>
        <w:pStyle w:val="o1"/>
        <w:ind w:left="360" w:hanging="360"/>
      </w:pPr>
      <w:r>
        <w:t>A Romantic Comedy?</w:t>
      </w:r>
    </w:p>
    <w:p w14:paraId="74760573" w14:textId="519C3C98" w:rsidR="003A5C65" w:rsidRPr="003B620C" w:rsidRDefault="003A5C65">
      <w:pPr>
        <w:pStyle w:val="o1"/>
        <w:ind w:left="360" w:hanging="360"/>
      </w:pPr>
      <w:r>
        <w:t>Another “usable memory” of the war</w:t>
      </w:r>
    </w:p>
    <w:p w14:paraId="1BE8F973" w14:textId="77777777" w:rsidR="00724C20" w:rsidRDefault="00724C20" w:rsidP="00737561">
      <w:pPr>
        <w:pStyle w:val="o1"/>
        <w:ind w:left="360" w:hanging="360"/>
        <w:outlineLvl w:val="0"/>
      </w:pPr>
      <w:r>
        <w:t>---</w:t>
      </w:r>
    </w:p>
    <w:p w14:paraId="53B6629B" w14:textId="77777777" w:rsidR="00724C20" w:rsidRDefault="00724C20" w:rsidP="00724C20">
      <w:pPr>
        <w:pStyle w:val="o1"/>
        <w:ind w:left="360" w:hanging="360"/>
      </w:pPr>
      <w:r>
        <w:t>DP’s</w:t>
      </w:r>
    </w:p>
    <w:p w14:paraId="16F1A622" w14:textId="77777777" w:rsidR="00724C20" w:rsidRDefault="00724C20" w:rsidP="00724C20">
      <w:pPr>
        <w:pStyle w:val="o1"/>
        <w:ind w:left="360" w:hanging="360"/>
      </w:pPr>
      <w:r>
        <w:t>Stephen Spender</w:t>
      </w:r>
      <w:r w:rsidR="00D636B9">
        <w:t xml:space="preserve"> on scars of war, physical, economic, moral</w:t>
      </w:r>
    </w:p>
    <w:p w14:paraId="4F7F2750" w14:textId="77777777" w:rsidR="00724C20" w:rsidRDefault="00724C20" w:rsidP="00724C20">
      <w:pPr>
        <w:pStyle w:val="o1"/>
        <w:ind w:left="360" w:hanging="360"/>
      </w:pPr>
      <w:r>
        <w:t>Gerald Frank</w:t>
      </w:r>
      <w:r w:rsidR="00D636B9">
        <w:t xml:space="preserve"> on Jewish refugees</w:t>
      </w:r>
    </w:p>
    <w:p w14:paraId="5C141468" w14:textId="77777777" w:rsidR="00A86D85" w:rsidRDefault="00A86D85" w:rsidP="00724C20">
      <w:pPr>
        <w:pStyle w:val="o1"/>
        <w:ind w:left="360" w:hanging="360"/>
      </w:pPr>
      <w:r>
        <w:t>Palestine</w:t>
      </w:r>
    </w:p>
    <w:p w14:paraId="095FCCA6" w14:textId="77777777" w:rsidR="00724C20" w:rsidRDefault="00724C20" w:rsidP="00724C20">
      <w:pPr>
        <w:pStyle w:val="o1"/>
        <w:ind w:left="360" w:hanging="360"/>
      </w:pPr>
      <w:r>
        <w:t xml:space="preserve">Bruno </w:t>
      </w:r>
      <w:proofErr w:type="spellStart"/>
      <w:r>
        <w:t>Foa</w:t>
      </w:r>
      <w:proofErr w:type="spellEnd"/>
      <w:r w:rsidR="00D636B9">
        <w:t xml:space="preserve"> on economic situation of 1945</w:t>
      </w:r>
    </w:p>
    <w:p w14:paraId="3B3AC13D" w14:textId="77777777" w:rsidR="00724C20" w:rsidRDefault="00A86D85" w:rsidP="00724C20">
      <w:pPr>
        <w:pStyle w:val="o1"/>
        <w:ind w:left="360" w:hanging="360"/>
      </w:pPr>
      <w:r>
        <w:t>The challenge of economic recovery</w:t>
      </w:r>
    </w:p>
    <w:p w14:paraId="58141F32" w14:textId="77777777" w:rsidR="00724C20" w:rsidRDefault="00724C20" w:rsidP="00724C20">
      <w:pPr>
        <w:pStyle w:val="o1"/>
        <w:ind w:left="360" w:hanging="360"/>
      </w:pPr>
      <w:r>
        <w:t>---</w:t>
      </w:r>
    </w:p>
    <w:p w14:paraId="16FD996F" w14:textId="77777777" w:rsidR="00BA3C1E" w:rsidRDefault="00BA3C1E">
      <w:pPr>
        <w:pStyle w:val="o1"/>
        <w:ind w:left="360" w:hanging="360"/>
      </w:pPr>
      <w:r>
        <w:t>Winston Churchill</w:t>
      </w:r>
    </w:p>
    <w:p w14:paraId="19F3E9C1" w14:textId="77777777" w:rsidR="00724C20" w:rsidRDefault="00724C20">
      <w:pPr>
        <w:pStyle w:val="o1"/>
        <w:ind w:left="360" w:hanging="360"/>
      </w:pPr>
      <w:r>
        <w:t>Clement Atlee</w:t>
      </w:r>
      <w:r w:rsidR="00C42F94">
        <w:t xml:space="preserve"> (</w:t>
      </w:r>
      <w:r w:rsidR="00BA3C1E">
        <w:t xml:space="preserve">PM </w:t>
      </w:r>
      <w:r w:rsidR="00C42F94">
        <w:t>1945-51)</w:t>
      </w:r>
    </w:p>
    <w:p w14:paraId="3D5B4DF5" w14:textId="77777777" w:rsidR="00A86D85" w:rsidRDefault="00A86D85" w:rsidP="00C42F94">
      <w:pPr>
        <w:pStyle w:val="o1"/>
        <w:ind w:left="360" w:hanging="360"/>
      </w:pPr>
      <w:r>
        <w:t xml:space="preserve">The </w:t>
      </w:r>
      <w:proofErr w:type="spellStart"/>
      <w:r>
        <w:t>Labo</w:t>
      </w:r>
      <w:r w:rsidR="00484D0D">
        <w:t>u</w:t>
      </w:r>
      <w:r>
        <w:t>r</w:t>
      </w:r>
      <w:proofErr w:type="spellEnd"/>
      <w:r>
        <w:t xml:space="preserve"> Party</w:t>
      </w:r>
    </w:p>
    <w:p w14:paraId="72CA765C" w14:textId="77777777" w:rsidR="00724C20" w:rsidRDefault="00724C20">
      <w:pPr>
        <w:pStyle w:val="o1"/>
        <w:ind w:left="360" w:hanging="360"/>
      </w:pPr>
      <w:r>
        <w:t>Sir William Beveridge</w:t>
      </w:r>
    </w:p>
    <w:p w14:paraId="5C2B96C4" w14:textId="77777777" w:rsidR="00C42F94" w:rsidRDefault="00C42F94">
      <w:pPr>
        <w:pStyle w:val="o1"/>
        <w:ind w:left="360" w:hanging="360"/>
      </w:pPr>
      <w:r>
        <w:t>The Welfare State</w:t>
      </w:r>
    </w:p>
    <w:p w14:paraId="0F43B40C" w14:textId="77777777" w:rsidR="00724C20" w:rsidRDefault="00724C20">
      <w:pPr>
        <w:pStyle w:val="o1"/>
        <w:ind w:left="360" w:hanging="360"/>
      </w:pPr>
      <w:r>
        <w:t>National Health Service</w:t>
      </w:r>
    </w:p>
    <w:p w14:paraId="335EF7D8" w14:textId="77777777" w:rsidR="00A86D85" w:rsidRDefault="00C42F94" w:rsidP="00C42F94">
      <w:pPr>
        <w:pStyle w:val="o1"/>
        <w:ind w:left="360" w:hanging="360"/>
      </w:pPr>
      <w:r>
        <w:t>Ernest Bevin</w:t>
      </w:r>
      <w:r w:rsidR="00BA3C1E">
        <w:t xml:space="preserve"> (</w:t>
      </w:r>
      <w:proofErr w:type="spellStart"/>
      <w:r w:rsidR="00BA3C1E">
        <w:t>Labour</w:t>
      </w:r>
      <w:proofErr w:type="spellEnd"/>
      <w:r w:rsidR="00BA3C1E">
        <w:t>) Foreign Minister</w:t>
      </w:r>
    </w:p>
    <w:p w14:paraId="5D56D7E2" w14:textId="77777777" w:rsidR="00724C20" w:rsidRDefault="00724C20">
      <w:pPr>
        <w:pStyle w:val="o1"/>
        <w:ind w:left="360" w:hanging="360"/>
      </w:pPr>
      <w:r>
        <w:t>North Atlantic Treaty Organization (NATO, 1949)</w:t>
      </w:r>
    </w:p>
    <w:p w14:paraId="3B0084EB" w14:textId="77777777" w:rsidR="00B71771" w:rsidRDefault="00B71771">
      <w:pPr>
        <w:pStyle w:val="o1"/>
        <w:ind w:left="360" w:hanging="360"/>
      </w:pPr>
      <w:r>
        <w:t>---</w:t>
      </w:r>
    </w:p>
    <w:p w14:paraId="1DF809EF" w14:textId="77777777" w:rsidR="00B71771" w:rsidRPr="00DC10EE" w:rsidRDefault="00DC10EE" w:rsidP="00737561">
      <w:pPr>
        <w:pStyle w:val="o1"/>
        <w:ind w:left="360" w:hanging="360"/>
        <w:outlineLvl w:val="0"/>
      </w:pPr>
      <w:r w:rsidRPr="00DC10EE">
        <w:rPr>
          <w:i/>
        </w:rPr>
        <w:t>The Third Man</w:t>
      </w:r>
      <w:r>
        <w:t xml:space="preserve"> (1949)</w:t>
      </w:r>
    </w:p>
    <w:p w14:paraId="4FA1D224" w14:textId="77777777" w:rsidR="00B71771" w:rsidRDefault="00B71771">
      <w:pPr>
        <w:pStyle w:val="o1"/>
        <w:ind w:left="360" w:hanging="360"/>
      </w:pPr>
      <w:r>
        <w:t>Graham Greene / Carol Reed</w:t>
      </w:r>
    </w:p>
    <w:p w14:paraId="0E079163" w14:textId="77777777" w:rsidR="00B71771" w:rsidRDefault="00B71771">
      <w:pPr>
        <w:pStyle w:val="o1"/>
        <w:ind w:left="360" w:hanging="360"/>
      </w:pPr>
      <w:r>
        <w:t>Harry Lime / Holly Martins / Anna / Calloway</w:t>
      </w:r>
    </w:p>
    <w:p w14:paraId="5361426E" w14:textId="77777777" w:rsidR="00B71771" w:rsidRDefault="00B71771">
      <w:pPr>
        <w:pStyle w:val="o1"/>
        <w:ind w:left="360" w:hanging="360"/>
      </w:pPr>
      <w:r>
        <w:t>Postwar Vienna</w:t>
      </w:r>
      <w:r w:rsidR="003B620C">
        <w:t>, a scarred people</w:t>
      </w:r>
    </w:p>
    <w:p w14:paraId="553E4A08" w14:textId="6BBE0843" w:rsidR="00B71771" w:rsidRDefault="00214789">
      <w:pPr>
        <w:pStyle w:val="o1"/>
        <w:ind w:left="360" w:hanging="360"/>
      </w:pPr>
      <w:r>
        <w:t xml:space="preserve">Context of </w:t>
      </w:r>
      <w:r w:rsidR="00B71771">
        <w:t>Four Power Occupation of Austria</w:t>
      </w:r>
    </w:p>
    <w:p w14:paraId="744FD95D" w14:textId="61182736" w:rsidR="00214789" w:rsidRDefault="00214789">
      <w:pPr>
        <w:pStyle w:val="o1"/>
        <w:ind w:left="360" w:hanging="360"/>
      </w:pPr>
      <w:r>
        <w:t>The Black Market</w:t>
      </w:r>
    </w:p>
    <w:p w14:paraId="51AAE71A" w14:textId="77777777" w:rsidR="00724C20" w:rsidRDefault="00724C20">
      <w:pPr>
        <w:pStyle w:val="o1"/>
        <w:ind w:left="360" w:hanging="360"/>
      </w:pPr>
      <w:r>
        <w:lastRenderedPageBreak/>
        <w:t>Film Noir</w:t>
      </w:r>
      <w:r w:rsidR="00484D0D">
        <w:t xml:space="preserve"> – compromised heroes in a world of moral ambiguity</w:t>
      </w:r>
    </w:p>
    <w:p w14:paraId="2470B440" w14:textId="77777777" w:rsidR="003B620C" w:rsidRDefault="003B620C">
      <w:pPr>
        <w:pStyle w:val="o1"/>
        <w:ind w:left="360" w:hanging="360"/>
      </w:pPr>
      <w:r>
        <w:t>Moral dilemmas in postwar Europe</w:t>
      </w:r>
    </w:p>
    <w:p w14:paraId="12BFD2FE" w14:textId="0686367F" w:rsidR="003B620C" w:rsidRDefault="003B620C">
      <w:pPr>
        <w:pStyle w:val="o1"/>
        <w:ind w:left="360" w:hanging="360"/>
      </w:pPr>
      <w:r>
        <w:t>A British view of the Cold War</w:t>
      </w:r>
      <w:r w:rsidR="003A5C65">
        <w:t xml:space="preserve"> – and an invitation to American action</w:t>
      </w:r>
    </w:p>
    <w:p w14:paraId="640E28A6" w14:textId="77777777" w:rsidR="00724C20" w:rsidRDefault="00724C20" w:rsidP="00724C20">
      <w:pPr>
        <w:pStyle w:val="o1"/>
        <w:ind w:left="360" w:hanging="360"/>
      </w:pPr>
      <w:r>
        <w:t>---</w:t>
      </w:r>
    </w:p>
    <w:p w14:paraId="0E3A41FF" w14:textId="77777777" w:rsidR="00A86D85" w:rsidRDefault="00A86D85" w:rsidP="00A86D85">
      <w:pPr>
        <w:pStyle w:val="o1"/>
        <w:ind w:left="360" w:hanging="360"/>
        <w:outlineLvl w:val="0"/>
      </w:pPr>
      <w:r>
        <w:t>The Beveridge Report (1942)</w:t>
      </w:r>
    </w:p>
    <w:p w14:paraId="6C02975F" w14:textId="77777777" w:rsidR="00A86D85" w:rsidRDefault="00A86D85" w:rsidP="00A86D85">
      <w:pPr>
        <w:pStyle w:val="o1"/>
        <w:ind w:left="360" w:hanging="360"/>
        <w:outlineLvl w:val="0"/>
      </w:pPr>
      <w:r>
        <w:t>“New Britain”</w:t>
      </w:r>
    </w:p>
    <w:p w14:paraId="3A75F925" w14:textId="77777777" w:rsidR="00484D0D" w:rsidRDefault="00484D0D" w:rsidP="00A86D85">
      <w:pPr>
        <w:pStyle w:val="o1"/>
        <w:ind w:left="360" w:hanging="360"/>
        <w:outlineLvl w:val="0"/>
      </w:pPr>
      <w:r>
        <w:t>Five Evils</w:t>
      </w:r>
    </w:p>
    <w:p w14:paraId="5AE3CDFE" w14:textId="77777777" w:rsidR="00484D0D" w:rsidRDefault="00484D0D" w:rsidP="00A86D85">
      <w:pPr>
        <w:pStyle w:val="o1"/>
        <w:ind w:left="360" w:hanging="360"/>
        <w:outlineLvl w:val="0"/>
      </w:pPr>
      <w:r>
        <w:t>Cf. J.M. Keynes in 1919</w:t>
      </w:r>
    </w:p>
    <w:p w14:paraId="70626309" w14:textId="77777777" w:rsidR="00A86D85" w:rsidRDefault="00A86D85" w:rsidP="00724C20">
      <w:pPr>
        <w:pStyle w:val="o1"/>
        <w:ind w:left="360" w:hanging="360"/>
      </w:pPr>
      <w:r>
        <w:t>George Marshall</w:t>
      </w:r>
    </w:p>
    <w:p w14:paraId="097E4157" w14:textId="77777777" w:rsidR="00BA3C1E" w:rsidRDefault="00BA3C1E" w:rsidP="00724C20">
      <w:pPr>
        <w:pStyle w:val="o1"/>
        <w:ind w:left="360" w:hanging="360"/>
      </w:pPr>
      <w:r>
        <w:t>Bevin’s role in the Marshall Plan</w:t>
      </w:r>
    </w:p>
    <w:p w14:paraId="4B9D5DD4" w14:textId="77777777" w:rsidR="00A86D85" w:rsidRDefault="00A86D85" w:rsidP="00A86D85">
      <w:pPr>
        <w:pStyle w:val="o1"/>
        <w:ind w:left="360" w:hanging="360"/>
      </w:pPr>
      <w:r>
        <w:t>European Recovery Program (Marshall Plan, May 1948)</w:t>
      </w:r>
    </w:p>
    <w:p w14:paraId="6F2562D5" w14:textId="77777777" w:rsidR="00A86D85" w:rsidRDefault="00A86D85" w:rsidP="00724C20">
      <w:pPr>
        <w:pStyle w:val="o1"/>
        <w:ind w:left="360" w:hanging="360"/>
      </w:pPr>
      <w:r>
        <w:t>---</w:t>
      </w:r>
    </w:p>
    <w:p w14:paraId="084D76E6" w14:textId="77777777" w:rsidR="008117F3" w:rsidRDefault="008117F3" w:rsidP="00724C20">
      <w:pPr>
        <w:pStyle w:val="o1"/>
        <w:ind w:left="360" w:hanging="360"/>
      </w:pPr>
      <w:r>
        <w:t>Marshall Plan Films</w:t>
      </w:r>
    </w:p>
    <w:p w14:paraId="1ED7103A" w14:textId="77777777" w:rsidR="008117F3" w:rsidRDefault="008117F3" w:rsidP="008117F3">
      <w:pPr>
        <w:pStyle w:val="o1"/>
        <w:ind w:left="360" w:hanging="360"/>
      </w:pPr>
      <w:r>
        <w:t>“Marshall and Me” (1948)</w:t>
      </w:r>
    </w:p>
    <w:p w14:paraId="3B963D2A" w14:textId="77777777" w:rsidR="008117F3" w:rsidRDefault="008117F3" w:rsidP="008117F3">
      <w:pPr>
        <w:pStyle w:val="o1"/>
        <w:ind w:left="360" w:hanging="360"/>
      </w:pPr>
      <w:r w:rsidRPr="00DC10EE">
        <w:rPr>
          <w:i/>
        </w:rPr>
        <w:t xml:space="preserve">The Story of </w:t>
      </w:r>
      <w:proofErr w:type="spellStart"/>
      <w:r w:rsidRPr="00DC10EE">
        <w:rPr>
          <w:i/>
        </w:rPr>
        <w:t>Koula</w:t>
      </w:r>
      <w:proofErr w:type="spellEnd"/>
      <w:r>
        <w:t xml:space="preserve"> (1950)</w:t>
      </w:r>
    </w:p>
    <w:p w14:paraId="0DB541AA" w14:textId="77777777" w:rsidR="008117F3" w:rsidRDefault="008117F3" w:rsidP="00724C20">
      <w:pPr>
        <w:pStyle w:val="o1"/>
        <w:ind w:left="360" w:hanging="360"/>
      </w:pPr>
      <w:r>
        <w:t>---</w:t>
      </w:r>
    </w:p>
    <w:p w14:paraId="7DA4BC38" w14:textId="1E834326" w:rsidR="00DC10EE" w:rsidRDefault="00DC10EE" w:rsidP="00724C20">
      <w:pPr>
        <w:pStyle w:val="o1"/>
        <w:ind w:left="360" w:hanging="360"/>
      </w:pPr>
      <w:r>
        <w:t>Charles De Gaulle</w:t>
      </w:r>
      <w:r w:rsidR="00484D0D">
        <w:t xml:space="preserve"> – </w:t>
      </w:r>
      <w:r w:rsidR="00294151">
        <w:t>Chairman</w:t>
      </w:r>
      <w:r w:rsidR="003A5C65">
        <w:t xml:space="preserve"> of </w:t>
      </w:r>
      <w:r w:rsidR="00484D0D">
        <w:t>French Provisional Govt</w:t>
      </w:r>
      <w:r>
        <w:t xml:space="preserve"> (resigned 1946)</w:t>
      </w:r>
    </w:p>
    <w:p w14:paraId="33D5A9A7" w14:textId="77777777" w:rsidR="00DC10EE" w:rsidRDefault="00DC10EE" w:rsidP="00724C20">
      <w:pPr>
        <w:pStyle w:val="o1"/>
        <w:ind w:left="360" w:hanging="360"/>
      </w:pPr>
      <w:r>
        <w:t>French Fourth Republic (1946)</w:t>
      </w:r>
    </w:p>
    <w:p w14:paraId="26DA4882" w14:textId="77777777" w:rsidR="00DC10EE" w:rsidRDefault="00DC10EE" w:rsidP="00724C20">
      <w:pPr>
        <w:pStyle w:val="o1"/>
        <w:ind w:left="360" w:hanging="360"/>
      </w:pPr>
      <w:r>
        <w:t>MRP (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Républicain</w:t>
      </w:r>
      <w:proofErr w:type="spellEnd"/>
      <w:r>
        <w:t xml:space="preserve"> Populaire) in France</w:t>
      </w:r>
    </w:p>
    <w:p w14:paraId="1F1C58BA" w14:textId="46F8B741" w:rsidR="00DC10EE" w:rsidRDefault="00294151" w:rsidP="00724C20">
      <w:pPr>
        <w:pStyle w:val="o1"/>
        <w:ind w:left="360" w:hanging="360"/>
      </w:pPr>
      <w:r>
        <w:t xml:space="preserve">Jean Monnet – </w:t>
      </w:r>
      <w:r w:rsidR="00BA3C1E">
        <w:t>Technocrats</w:t>
      </w:r>
    </w:p>
    <w:p w14:paraId="04D0AF41" w14:textId="77777777" w:rsidR="00DC10EE" w:rsidRDefault="00DC10EE" w:rsidP="00724C20">
      <w:pPr>
        <w:pStyle w:val="o1"/>
        <w:ind w:left="360" w:hanging="360"/>
      </w:pPr>
      <w:r>
        <w:t>Christian Democratic Party (of Italy)</w:t>
      </w:r>
    </w:p>
    <w:p w14:paraId="33FBDF5F" w14:textId="77777777" w:rsidR="00294151" w:rsidRDefault="00294151" w:rsidP="00294151">
      <w:pPr>
        <w:pStyle w:val="o1"/>
        <w:ind w:left="360" w:hanging="360"/>
      </w:pPr>
      <w:r>
        <w:t>PCI – Italian Communist Party</w:t>
      </w:r>
    </w:p>
    <w:p w14:paraId="54E00297" w14:textId="77777777" w:rsidR="00DC10EE" w:rsidRDefault="00DC10EE" w:rsidP="00724C20">
      <w:pPr>
        <w:pStyle w:val="o1"/>
        <w:ind w:left="360" w:hanging="360"/>
      </w:pPr>
      <w:proofErr w:type="spellStart"/>
      <w:r>
        <w:t>Alcide</w:t>
      </w:r>
      <w:proofErr w:type="spellEnd"/>
      <w:r>
        <w:t xml:space="preserve"> De </w:t>
      </w:r>
      <w:proofErr w:type="spellStart"/>
      <w:r>
        <w:t>Gaspiri</w:t>
      </w:r>
      <w:proofErr w:type="spellEnd"/>
    </w:p>
    <w:p w14:paraId="30D03A9D" w14:textId="77777777" w:rsidR="00DC10EE" w:rsidRDefault="00DC10EE" w:rsidP="00724C20">
      <w:pPr>
        <w:pStyle w:val="o1"/>
        <w:ind w:left="360" w:hanging="360"/>
      </w:pPr>
      <w:r>
        <w:t>Federal Republic of Germany (FRG or BRD, 1949)</w:t>
      </w:r>
    </w:p>
    <w:p w14:paraId="3F65781F" w14:textId="77777777" w:rsidR="00DC10EE" w:rsidRDefault="00DC10EE" w:rsidP="00724C20">
      <w:pPr>
        <w:pStyle w:val="o1"/>
        <w:ind w:left="360" w:hanging="360"/>
      </w:pPr>
      <w:r>
        <w:t>Konrad Adenauer</w:t>
      </w:r>
    </w:p>
    <w:p w14:paraId="64B11437" w14:textId="3D7DC5EF" w:rsidR="003A5C65" w:rsidRDefault="00DC10EE" w:rsidP="003A5C65">
      <w:pPr>
        <w:pStyle w:val="o1"/>
        <w:ind w:left="360" w:hanging="360"/>
      </w:pPr>
      <w:r>
        <w:t>Christian Democratic Union (CDU) of Western Germany</w:t>
      </w:r>
    </w:p>
    <w:p w14:paraId="1D1F2676" w14:textId="4E278C89" w:rsidR="003A5C65" w:rsidRDefault="003A5C65" w:rsidP="003A5C65">
      <w:pPr>
        <w:pStyle w:val="o1"/>
        <w:ind w:left="360" w:hanging="360"/>
      </w:pPr>
      <w:r>
        <w:t>---</w:t>
      </w:r>
    </w:p>
    <w:p w14:paraId="3EAC1318" w14:textId="77777777" w:rsidR="00DC10EE" w:rsidRDefault="00DC10EE" w:rsidP="00DC10EE">
      <w:pPr>
        <w:pStyle w:val="o1"/>
        <w:ind w:left="360" w:hanging="360"/>
      </w:pPr>
      <w:r>
        <w:t>Hugh Seton-Watson (stages of Communist takeover)</w:t>
      </w:r>
    </w:p>
    <w:p w14:paraId="6A65682B" w14:textId="77777777" w:rsidR="00DC10EE" w:rsidRDefault="00DC10EE" w:rsidP="00DC10EE">
      <w:pPr>
        <w:pStyle w:val="o1"/>
        <w:ind w:left="360" w:hanging="360"/>
      </w:pPr>
      <w:r>
        <w:t>Polish Workers Party</w:t>
      </w:r>
    </w:p>
    <w:p w14:paraId="4F5A1B67" w14:textId="77777777" w:rsidR="00DC10EE" w:rsidRDefault="00F21C98" w:rsidP="00DC10EE">
      <w:pPr>
        <w:pStyle w:val="o1"/>
        <w:ind w:left="360" w:hanging="360"/>
      </w:pPr>
      <w:r>
        <w:t xml:space="preserve">Poland – </w:t>
      </w:r>
      <w:r w:rsidR="00DC10EE">
        <w:t>Wladyslaw Gomulka</w:t>
      </w:r>
    </w:p>
    <w:p w14:paraId="4EDA19D4" w14:textId="77777777" w:rsidR="00DC10EE" w:rsidRDefault="00DC10EE" w:rsidP="00DC10EE">
      <w:pPr>
        <w:pStyle w:val="o1"/>
        <w:ind w:left="360" w:hanging="360"/>
      </w:pPr>
      <w:r>
        <w:t>Prague “Coup” (Feb. 1948)</w:t>
      </w:r>
    </w:p>
    <w:p w14:paraId="201DCAEF" w14:textId="7ED35B59" w:rsidR="00DC10EE" w:rsidRDefault="00F21C98" w:rsidP="00DC10EE">
      <w:pPr>
        <w:pStyle w:val="o1"/>
        <w:ind w:left="360" w:hanging="360"/>
      </w:pPr>
      <w:r>
        <w:t xml:space="preserve">Czechoslovakia </w:t>
      </w:r>
      <w:r w:rsidR="00BA3C1E">
        <w:t>–</w:t>
      </w:r>
      <w:r>
        <w:t xml:space="preserve"> </w:t>
      </w:r>
      <w:r w:rsidR="00294151">
        <w:t xml:space="preserve">Edward Benes, </w:t>
      </w:r>
      <w:proofErr w:type="spellStart"/>
      <w:r w:rsidR="00BA3C1E">
        <w:t>Klement</w:t>
      </w:r>
      <w:proofErr w:type="spellEnd"/>
      <w:r w:rsidR="00BA3C1E">
        <w:t xml:space="preserve"> Gottwald, </w:t>
      </w:r>
      <w:r w:rsidR="00DC10EE">
        <w:t xml:space="preserve">Rudolf </w:t>
      </w:r>
      <w:proofErr w:type="spellStart"/>
      <w:r w:rsidR="00DC10EE">
        <w:t>Slansky</w:t>
      </w:r>
      <w:proofErr w:type="spellEnd"/>
    </w:p>
    <w:p w14:paraId="31FF0266" w14:textId="4472C4D0" w:rsidR="00DC10EE" w:rsidRDefault="00DC10EE" w:rsidP="00DC10EE">
      <w:pPr>
        <w:pStyle w:val="o1"/>
        <w:ind w:left="360" w:hanging="360"/>
      </w:pPr>
      <w:r>
        <w:t>Cominform</w:t>
      </w:r>
      <w:r w:rsidR="003A5C65">
        <w:t xml:space="preserve"> (Communist Information Bureau)</w:t>
      </w:r>
    </w:p>
    <w:p w14:paraId="1F0BD926" w14:textId="0E357BE6" w:rsidR="00DC10EE" w:rsidRDefault="00F21C98" w:rsidP="00DC10EE">
      <w:pPr>
        <w:pStyle w:val="o1"/>
        <w:ind w:left="360" w:hanging="360"/>
      </w:pPr>
      <w:r>
        <w:t xml:space="preserve">Yugoslavia </w:t>
      </w:r>
      <w:r w:rsidR="00BA3C1E">
        <w:t>–</w:t>
      </w:r>
      <w:r>
        <w:t xml:space="preserve"> </w:t>
      </w:r>
      <w:r w:rsidR="00BA3C1E">
        <w:t>Marshal</w:t>
      </w:r>
      <w:r w:rsidR="00294151">
        <w:t xml:space="preserve"> </w:t>
      </w:r>
      <w:r w:rsidR="00DC10EE">
        <w:t>Tito</w:t>
      </w:r>
    </w:p>
    <w:p w14:paraId="24965555" w14:textId="77777777" w:rsidR="00724C20" w:rsidRDefault="00724C20" w:rsidP="00DC10EE">
      <w:pPr>
        <w:pStyle w:val="o1"/>
        <w:ind w:left="360" w:hanging="360"/>
      </w:pPr>
      <w:r>
        <w:t>“People’s Democracies”</w:t>
      </w:r>
    </w:p>
    <w:p w14:paraId="36545F24" w14:textId="77777777" w:rsidR="00C42F94" w:rsidRDefault="00DC10EE" w:rsidP="00DC10EE">
      <w:pPr>
        <w:pStyle w:val="o1"/>
        <w:ind w:left="360" w:hanging="360"/>
      </w:pPr>
      <w:r>
        <w:t>Socialist Unity Party of Eastern Germany (SED)</w:t>
      </w:r>
    </w:p>
    <w:p w14:paraId="5DD2C9EF" w14:textId="77777777" w:rsidR="00B71771" w:rsidRDefault="00BA3C1E" w:rsidP="008117F3">
      <w:pPr>
        <w:pStyle w:val="o1"/>
        <w:ind w:left="360" w:hanging="360"/>
      </w:pPr>
      <w:r>
        <w:t>German Democratic Republic (GDR or DDR, 1949)</w:t>
      </w:r>
    </w:p>
    <w:p w14:paraId="7A99B834" w14:textId="77777777" w:rsidR="00DC10EE" w:rsidRDefault="00DC10EE" w:rsidP="008117F3">
      <w:pPr>
        <w:pStyle w:val="o1"/>
      </w:pPr>
      <w:r>
        <w:t>---</w:t>
      </w:r>
    </w:p>
    <w:p w14:paraId="763C8FAF" w14:textId="77777777" w:rsidR="00DC10EE" w:rsidRDefault="00C42F94" w:rsidP="00737561">
      <w:pPr>
        <w:pStyle w:val="o1"/>
        <w:ind w:left="360" w:hanging="360"/>
        <w:outlineLvl w:val="0"/>
      </w:pPr>
      <w:r>
        <w:rPr>
          <w:i/>
        </w:rPr>
        <w:t>The Bicycle Thieves</w:t>
      </w:r>
      <w:r>
        <w:t xml:space="preserve"> (1948)</w:t>
      </w:r>
    </w:p>
    <w:p w14:paraId="0C6122E4" w14:textId="77777777" w:rsidR="0049618B" w:rsidRPr="0049618B" w:rsidRDefault="0049618B" w:rsidP="00737561">
      <w:pPr>
        <w:pStyle w:val="o1"/>
        <w:ind w:left="360" w:hanging="360"/>
        <w:outlineLvl w:val="0"/>
      </w:pPr>
      <w:r>
        <w:t xml:space="preserve">Dir. Vittorio De </w:t>
      </w:r>
      <w:proofErr w:type="spellStart"/>
      <w:r>
        <w:t>Sica</w:t>
      </w:r>
      <w:proofErr w:type="spellEnd"/>
    </w:p>
    <w:p w14:paraId="0584311D" w14:textId="77777777" w:rsidR="00C42F94" w:rsidRDefault="00C42F94" w:rsidP="00737561">
      <w:pPr>
        <w:pStyle w:val="o1"/>
        <w:ind w:left="360" w:hanging="360"/>
        <w:outlineLvl w:val="0"/>
      </w:pPr>
      <w:r>
        <w:t>Antonio / Bruno / Maria / The Thief</w:t>
      </w:r>
    </w:p>
    <w:p w14:paraId="3B5CE66C" w14:textId="77777777" w:rsidR="00C42F94" w:rsidRDefault="00C42F94" w:rsidP="00737561">
      <w:pPr>
        <w:pStyle w:val="o1"/>
        <w:ind w:left="360" w:hanging="360"/>
        <w:outlineLvl w:val="0"/>
      </w:pPr>
      <w:r>
        <w:t>Italian Neo-Realism</w:t>
      </w:r>
      <w:r w:rsidR="00A86D85">
        <w:t xml:space="preserve"> </w:t>
      </w:r>
    </w:p>
    <w:p w14:paraId="7600A29C" w14:textId="4F28AF60" w:rsidR="00C42F94" w:rsidRDefault="00325AEF" w:rsidP="00737561">
      <w:pPr>
        <w:pStyle w:val="o1"/>
        <w:ind w:left="360" w:hanging="360"/>
        <w:outlineLvl w:val="0"/>
      </w:pPr>
      <w:r>
        <w:t>In backdrop - e</w:t>
      </w:r>
      <w:r w:rsidR="00C42F94">
        <w:t>lections of April 1948</w:t>
      </w:r>
    </w:p>
    <w:p w14:paraId="116B31A9" w14:textId="5E64621D" w:rsidR="003B620C" w:rsidRDefault="003B620C" w:rsidP="00737561">
      <w:pPr>
        <w:pStyle w:val="o1"/>
        <w:ind w:left="360" w:hanging="360"/>
        <w:outlineLvl w:val="0"/>
      </w:pPr>
      <w:r>
        <w:t>Another scarred city</w:t>
      </w:r>
    </w:p>
    <w:p w14:paraId="585CE4F4" w14:textId="3DB4F899" w:rsidR="003B620C" w:rsidRDefault="00325AEF" w:rsidP="00737561">
      <w:pPr>
        <w:pStyle w:val="o1"/>
        <w:ind w:left="360" w:hanging="360"/>
        <w:outlineLvl w:val="0"/>
      </w:pPr>
      <w:r>
        <w:t>A crisis of fatherhood – and political authority</w:t>
      </w:r>
    </w:p>
    <w:p w14:paraId="7EC84632" w14:textId="77777777" w:rsidR="00484D0D" w:rsidRDefault="00484D0D" w:rsidP="00737561">
      <w:pPr>
        <w:pStyle w:val="o1"/>
        <w:ind w:left="360" w:hanging="360"/>
        <w:outlineLvl w:val="0"/>
      </w:pPr>
      <w:r>
        <w:t>How to build a new Italy?</w:t>
      </w:r>
    </w:p>
    <w:p w14:paraId="6439D908" w14:textId="77777777" w:rsidR="00C42F94" w:rsidRDefault="00C42F94" w:rsidP="00737561">
      <w:pPr>
        <w:pStyle w:val="o1"/>
        <w:ind w:left="360" w:hanging="360"/>
        <w:outlineLvl w:val="0"/>
      </w:pPr>
      <w:r>
        <w:t>---</w:t>
      </w:r>
    </w:p>
    <w:p w14:paraId="1A480544" w14:textId="6E02041B" w:rsidR="00724C20" w:rsidRDefault="00724C20" w:rsidP="00724C20">
      <w:pPr>
        <w:pStyle w:val="o1"/>
        <w:ind w:left="360" w:hanging="360"/>
      </w:pPr>
      <w:r>
        <w:t>Existentialism</w:t>
      </w:r>
      <w:r w:rsidR="00325AEF">
        <w:t xml:space="preserve"> and Jean-Paul Sartre</w:t>
      </w:r>
    </w:p>
    <w:p w14:paraId="57FEB0C2" w14:textId="77777777" w:rsidR="00C42F94" w:rsidRDefault="00C42F94" w:rsidP="00724C20">
      <w:pPr>
        <w:pStyle w:val="o1"/>
        <w:ind w:left="360" w:hanging="360"/>
      </w:pPr>
      <w:r>
        <w:t>Simone de Beauvoir</w:t>
      </w:r>
    </w:p>
    <w:p w14:paraId="60CFDF03" w14:textId="77777777" w:rsidR="00A86D85" w:rsidRPr="00484D0D" w:rsidRDefault="00A86D85" w:rsidP="00724C20">
      <w:pPr>
        <w:pStyle w:val="o1"/>
        <w:ind w:left="360" w:hanging="360"/>
        <w:rPr>
          <w:iCs/>
        </w:rPr>
      </w:pPr>
      <w:r>
        <w:rPr>
          <w:i/>
        </w:rPr>
        <w:t>The Second Sex</w:t>
      </w:r>
      <w:r w:rsidR="00484D0D">
        <w:rPr>
          <w:i/>
        </w:rPr>
        <w:t xml:space="preserve"> </w:t>
      </w:r>
      <w:r w:rsidR="00484D0D">
        <w:rPr>
          <w:iCs/>
        </w:rPr>
        <w:t>(1949)</w:t>
      </w:r>
    </w:p>
    <w:p w14:paraId="21AB5C72" w14:textId="77777777" w:rsidR="00673BEE" w:rsidRDefault="00673BEE" w:rsidP="00737561">
      <w:pPr>
        <w:pStyle w:val="o1"/>
        <w:ind w:left="360" w:hanging="360"/>
        <w:outlineLvl w:val="0"/>
        <w:rPr>
          <w:b/>
          <w:i/>
        </w:rPr>
      </w:pPr>
    </w:p>
    <w:p w14:paraId="46063989" w14:textId="77777777" w:rsidR="00673BEE" w:rsidRDefault="00673BEE" w:rsidP="00737561">
      <w:pPr>
        <w:pStyle w:val="o1"/>
        <w:ind w:left="360" w:hanging="360"/>
        <w:outlineLvl w:val="0"/>
        <w:rPr>
          <w:b/>
          <w:i/>
        </w:rPr>
      </w:pPr>
    </w:p>
    <w:p w14:paraId="77DA187B" w14:textId="77777777" w:rsidR="00B71771" w:rsidRDefault="00E37642" w:rsidP="00737561">
      <w:pPr>
        <w:pStyle w:val="o1"/>
        <w:ind w:left="360" w:hanging="360"/>
        <w:outlineLvl w:val="0"/>
      </w:pPr>
      <w:r>
        <w:rPr>
          <w:b/>
          <w:i/>
        </w:rPr>
        <w:t xml:space="preserve">Some Possible </w:t>
      </w:r>
      <w:r w:rsidR="00724C20">
        <w:rPr>
          <w:b/>
          <w:i/>
        </w:rPr>
        <w:t>Questions for Part 3</w:t>
      </w:r>
    </w:p>
    <w:p w14:paraId="04EA0D1D" w14:textId="77777777" w:rsidR="0029390A" w:rsidRDefault="0029390A" w:rsidP="0029390A">
      <w:pPr>
        <w:pStyle w:val="o1"/>
        <w:ind w:left="360" w:hanging="360"/>
        <w:outlineLvl w:val="0"/>
      </w:pPr>
      <w:r>
        <w:t>What was remembered, and what was forgotten, in postwar commentaries (films for examples) on the war experience?</w:t>
      </w:r>
    </w:p>
    <w:p w14:paraId="2205D0B4" w14:textId="1F3306FB" w:rsidR="0029390A" w:rsidRDefault="0029390A" w:rsidP="0029390A">
      <w:pPr>
        <w:pStyle w:val="o1"/>
        <w:ind w:left="360" w:hanging="360"/>
        <w:outlineLvl w:val="0"/>
      </w:pPr>
      <w:r>
        <w:t>What was the economic situation of Europe from 1945-1948?</w:t>
      </w:r>
    </w:p>
    <w:p w14:paraId="54244196" w14:textId="77777777" w:rsidR="0029390A" w:rsidRDefault="0029390A" w:rsidP="0029390A">
      <w:pPr>
        <w:pStyle w:val="o1"/>
        <w:ind w:left="360" w:hanging="360"/>
        <w:outlineLvl w:val="0"/>
      </w:pPr>
      <w:r>
        <w:t>When did the Cold War start? And why?</w:t>
      </w:r>
    </w:p>
    <w:p w14:paraId="0DF4FA2D" w14:textId="77777777" w:rsidR="0049618B" w:rsidRDefault="0049618B" w:rsidP="0049618B">
      <w:pPr>
        <w:pStyle w:val="o1"/>
        <w:ind w:left="360" w:hanging="360"/>
        <w:outlineLvl w:val="0"/>
      </w:pPr>
      <w:r w:rsidRPr="0049618B">
        <w:t>What was the impact of the Cold War on Western Europe in the late 1940s?</w:t>
      </w:r>
    </w:p>
    <w:p w14:paraId="0A2E4C4B" w14:textId="77777777" w:rsidR="0029390A" w:rsidRDefault="0029390A" w:rsidP="0049618B">
      <w:pPr>
        <w:pStyle w:val="o1"/>
        <w:ind w:left="360" w:hanging="360"/>
        <w:outlineLvl w:val="0"/>
      </w:pPr>
      <w:r>
        <w:t>What was the impact of the Marshall Plan?</w:t>
      </w:r>
    </w:p>
    <w:p w14:paraId="2D3198B6" w14:textId="77777777" w:rsidR="0029390A" w:rsidRDefault="0029390A" w:rsidP="0029390A">
      <w:pPr>
        <w:pStyle w:val="o1"/>
        <w:ind w:left="360" w:hanging="360"/>
        <w:outlineLvl w:val="0"/>
      </w:pPr>
      <w:r>
        <w:t>What institutions tied the United States to Europe?</w:t>
      </w:r>
    </w:p>
    <w:p w14:paraId="62BC522F" w14:textId="77777777" w:rsidR="0029390A" w:rsidRDefault="0029390A" w:rsidP="0029390A">
      <w:pPr>
        <w:pStyle w:val="o1"/>
        <w:ind w:left="360" w:hanging="360"/>
        <w:outlineLvl w:val="0"/>
      </w:pPr>
      <w:r>
        <w:t>How did West European states reconstruct their political systems (in France, or in Germany, say)?</w:t>
      </w:r>
    </w:p>
    <w:p w14:paraId="6DA9CDA2" w14:textId="77777777" w:rsidR="0029390A" w:rsidRPr="0049618B" w:rsidRDefault="0029390A" w:rsidP="0029390A">
      <w:pPr>
        <w:pStyle w:val="o1"/>
        <w:ind w:left="360" w:hanging="360"/>
        <w:outlineLvl w:val="0"/>
      </w:pPr>
      <w:r>
        <w:t>How did Germans manage to overcome the debilitating memories of the Second World War?</w:t>
      </w:r>
    </w:p>
    <w:p w14:paraId="2642A3A8" w14:textId="77777777" w:rsidR="00E37642" w:rsidRDefault="0049618B" w:rsidP="0029390A">
      <w:pPr>
        <w:pStyle w:val="o1"/>
        <w:ind w:left="360" w:hanging="360"/>
        <w:outlineLvl w:val="0"/>
      </w:pPr>
      <w:r w:rsidRPr="0049618B">
        <w:t>How did Communists take control in Eastern Europe?</w:t>
      </w:r>
    </w:p>
    <w:p w14:paraId="658D3BC5" w14:textId="77777777" w:rsidR="00B71771" w:rsidRDefault="009C4286" w:rsidP="0049618B">
      <w:pPr>
        <w:pStyle w:val="o1"/>
        <w:ind w:left="360" w:hanging="360"/>
        <w:outlineLvl w:val="0"/>
      </w:pPr>
      <w:r>
        <w:t>What new ideas were made possible by the experience of war?</w:t>
      </w:r>
    </w:p>
    <w:sectPr w:rsidR="00B71771" w:rsidSect="009C4286">
      <w:type w:val="continuous"/>
      <w:pgSz w:w="12240" w:h="15840"/>
      <w:pgMar w:top="1080" w:right="1440" w:bottom="1080" w:left="1440" w:header="720" w:footer="720" w:gutter="0"/>
      <w:cols w:num="2" w:space="720" w:equalWidth="0">
        <w:col w:w="4320" w:space="720"/>
        <w:col w:w="43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910E" w14:textId="77777777" w:rsidR="009718C4" w:rsidRDefault="009718C4">
      <w:r>
        <w:separator/>
      </w:r>
    </w:p>
  </w:endnote>
  <w:endnote w:type="continuationSeparator" w:id="0">
    <w:p w14:paraId="1D24C3C4" w14:textId="77777777" w:rsidR="009718C4" w:rsidRDefault="0097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vant Garde">
    <w:altName w:val="Century Gothic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AppleGothic"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Handwriting">
    <w:altName w:val="Flood Std"/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2446" w14:textId="77777777" w:rsidR="009718C4" w:rsidRDefault="009718C4">
      <w:r>
        <w:separator/>
      </w:r>
    </w:p>
  </w:footnote>
  <w:footnote w:type="continuationSeparator" w:id="0">
    <w:p w14:paraId="0B9D1013" w14:textId="77777777" w:rsidR="009718C4" w:rsidRDefault="0097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5567" w14:textId="100E5126" w:rsidR="00A93111" w:rsidRDefault="002B623B">
    <w:pPr>
      <w:pStyle w:val="o1"/>
      <w:jc w:val="center"/>
      <w:rPr>
        <w:rFonts w:ascii="Futura" w:hAnsi="Futura"/>
        <w:b/>
        <w:i/>
      </w:rPr>
    </w:pPr>
    <w:r>
      <w:rPr>
        <w:rFonts w:ascii="Futura" w:hAnsi="Futura"/>
        <w:b/>
        <w:i/>
        <w:sz w:val="24"/>
      </w:rPr>
      <w:t>History</w:t>
    </w:r>
    <w:r w:rsidR="00A93111">
      <w:rPr>
        <w:rFonts w:ascii="Futura" w:hAnsi="Futura"/>
        <w:b/>
        <w:i/>
        <w:sz w:val="24"/>
      </w:rPr>
      <w:t xml:space="preserve"> 209—Europe, 1945 to the Present</w:t>
    </w:r>
  </w:p>
  <w:p w14:paraId="3C26490E" w14:textId="1B4B44DB" w:rsidR="00A93111" w:rsidRPr="00B97679" w:rsidRDefault="00A93111">
    <w:pPr>
      <w:pStyle w:val="o1"/>
      <w:jc w:val="center"/>
      <w:rPr>
        <w:rFonts w:ascii="Futura" w:hAnsi="Futura"/>
      </w:rPr>
    </w:pPr>
    <w:r w:rsidRPr="00B97679">
      <w:rPr>
        <w:rFonts w:ascii="Futura" w:hAnsi="Futura"/>
      </w:rPr>
      <w:t>Prof. Greg Shaya</w:t>
    </w:r>
    <w:r w:rsidR="002B623B">
      <w:rPr>
        <w:rFonts w:ascii="Futura" w:hAnsi="Futura"/>
      </w:rPr>
      <w:br/>
    </w:r>
  </w:p>
  <w:p w14:paraId="747A84F3" w14:textId="4BFD421A" w:rsidR="002B623B" w:rsidRDefault="002B623B" w:rsidP="007F4053">
    <w:pPr>
      <w:pStyle w:val="o1"/>
      <w:jc w:val="center"/>
      <w:outlineLvl w:val="0"/>
      <w:rPr>
        <w:b/>
      </w:rPr>
    </w:pPr>
    <w:r>
      <w:rPr>
        <w:b/>
      </w:rPr>
      <w:t>STUDY GUIDE EXAM #1</w:t>
    </w:r>
    <w:r w:rsidR="007F4053">
      <w:rPr>
        <w:b/>
      </w:rPr>
      <w:t xml:space="preserve"> – </w:t>
    </w:r>
    <w:r>
      <w:rPr>
        <w:b/>
      </w:rPr>
      <w:t>2/1/2023</w:t>
    </w:r>
  </w:p>
  <w:p w14:paraId="194875C2" w14:textId="77777777" w:rsidR="00A93111" w:rsidRDefault="00A93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91B"/>
    <w:multiLevelType w:val="hybridMultilevel"/>
    <w:tmpl w:val="ED4405E4"/>
    <w:lvl w:ilvl="0" w:tplc="1966C63E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99A"/>
    <w:multiLevelType w:val="hybridMultilevel"/>
    <w:tmpl w:val="520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51A2"/>
    <w:multiLevelType w:val="hybridMultilevel"/>
    <w:tmpl w:val="0040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0569E"/>
    <w:multiLevelType w:val="hybridMultilevel"/>
    <w:tmpl w:val="64DCA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B1BE7"/>
    <w:multiLevelType w:val="hybridMultilevel"/>
    <w:tmpl w:val="520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4795D"/>
    <w:multiLevelType w:val="hybridMultilevel"/>
    <w:tmpl w:val="A502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511"/>
    <w:multiLevelType w:val="hybridMultilevel"/>
    <w:tmpl w:val="8864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669A"/>
    <w:multiLevelType w:val="hybridMultilevel"/>
    <w:tmpl w:val="E1EE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C9F"/>
    <w:multiLevelType w:val="hybridMultilevel"/>
    <w:tmpl w:val="5626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2289">
    <w:abstractNumId w:val="8"/>
  </w:num>
  <w:num w:numId="2" w16cid:durableId="758210168">
    <w:abstractNumId w:val="2"/>
  </w:num>
  <w:num w:numId="3" w16cid:durableId="252983119">
    <w:abstractNumId w:val="3"/>
  </w:num>
  <w:num w:numId="4" w16cid:durableId="1008944656">
    <w:abstractNumId w:val="5"/>
  </w:num>
  <w:num w:numId="5" w16cid:durableId="1755473931">
    <w:abstractNumId w:val="6"/>
  </w:num>
  <w:num w:numId="6" w16cid:durableId="1516918267">
    <w:abstractNumId w:val="7"/>
  </w:num>
  <w:num w:numId="7" w16cid:durableId="2094736723">
    <w:abstractNumId w:val="4"/>
  </w:num>
  <w:num w:numId="8" w16cid:durableId="688332238">
    <w:abstractNumId w:val="1"/>
  </w:num>
  <w:num w:numId="9" w16cid:durableId="159987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9"/>
    <w:rsid w:val="001223B9"/>
    <w:rsid w:val="001624B4"/>
    <w:rsid w:val="001900B9"/>
    <w:rsid w:val="00214789"/>
    <w:rsid w:val="0025066E"/>
    <w:rsid w:val="0029390A"/>
    <w:rsid w:val="00294151"/>
    <w:rsid w:val="002A14F6"/>
    <w:rsid w:val="002B489F"/>
    <w:rsid w:val="002B623B"/>
    <w:rsid w:val="002E0CB6"/>
    <w:rsid w:val="00325AEF"/>
    <w:rsid w:val="0039032A"/>
    <w:rsid w:val="003A5C65"/>
    <w:rsid w:val="003B452E"/>
    <w:rsid w:val="003B620C"/>
    <w:rsid w:val="003E4876"/>
    <w:rsid w:val="00484D0D"/>
    <w:rsid w:val="0049059B"/>
    <w:rsid w:val="00493380"/>
    <w:rsid w:val="0049618B"/>
    <w:rsid w:val="00504BE8"/>
    <w:rsid w:val="005632C6"/>
    <w:rsid w:val="00571569"/>
    <w:rsid w:val="00630063"/>
    <w:rsid w:val="006344BB"/>
    <w:rsid w:val="00656BE9"/>
    <w:rsid w:val="00673BEE"/>
    <w:rsid w:val="006A5D03"/>
    <w:rsid w:val="006F67B2"/>
    <w:rsid w:val="00724C20"/>
    <w:rsid w:val="00737561"/>
    <w:rsid w:val="007A69C7"/>
    <w:rsid w:val="007C1232"/>
    <w:rsid w:val="007F342F"/>
    <w:rsid w:val="007F4053"/>
    <w:rsid w:val="008117F3"/>
    <w:rsid w:val="0087308A"/>
    <w:rsid w:val="00892B1B"/>
    <w:rsid w:val="008B50E1"/>
    <w:rsid w:val="009212EA"/>
    <w:rsid w:val="009446ED"/>
    <w:rsid w:val="009718C4"/>
    <w:rsid w:val="009A354D"/>
    <w:rsid w:val="009C4286"/>
    <w:rsid w:val="00A17CCB"/>
    <w:rsid w:val="00A20918"/>
    <w:rsid w:val="00A443A9"/>
    <w:rsid w:val="00A542E4"/>
    <w:rsid w:val="00A54AFF"/>
    <w:rsid w:val="00A559B2"/>
    <w:rsid w:val="00A65F69"/>
    <w:rsid w:val="00A86D85"/>
    <w:rsid w:val="00A93111"/>
    <w:rsid w:val="00AD4953"/>
    <w:rsid w:val="00B13812"/>
    <w:rsid w:val="00B71771"/>
    <w:rsid w:val="00B97679"/>
    <w:rsid w:val="00BA3C1E"/>
    <w:rsid w:val="00BC75D9"/>
    <w:rsid w:val="00BF7BF3"/>
    <w:rsid w:val="00C1238B"/>
    <w:rsid w:val="00C42F94"/>
    <w:rsid w:val="00C46112"/>
    <w:rsid w:val="00CB7A3F"/>
    <w:rsid w:val="00D636B9"/>
    <w:rsid w:val="00DC10EE"/>
    <w:rsid w:val="00E37642"/>
    <w:rsid w:val="00E952F4"/>
    <w:rsid w:val="00F11DEB"/>
    <w:rsid w:val="00F21C98"/>
    <w:rsid w:val="00F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7D482C"/>
  <w14:defaultImageDpi w14:val="300"/>
  <w15:chartTrackingRefBased/>
  <w15:docId w15:val="{7043C33B-4EC8-6B4F-899C-D81810B0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PaperText"/>
    <w:pPr>
      <w:spacing w:before="80" w:line="300" w:lineRule="auto"/>
      <w:ind w:firstLine="720"/>
    </w:pPr>
    <w:rPr>
      <w:rFonts w:ascii="Book Antiqua" w:eastAsia="Times New Roman" w:hAnsi="Book Antiqua"/>
      <w:sz w:val="24"/>
    </w:rPr>
  </w:style>
  <w:style w:type="paragraph" w:customStyle="1" w:styleId="2">
    <w:name w:val="2"/>
    <w:aliases w:val="IndentQuote"/>
    <w:basedOn w:val="1"/>
    <w:next w:val="Normal"/>
    <w:pPr>
      <w:spacing w:before="120" w:after="120"/>
      <w:ind w:left="907" w:right="720" w:firstLine="0"/>
    </w:pPr>
  </w:style>
  <w:style w:type="paragraph" w:customStyle="1" w:styleId="3">
    <w:name w:val="3"/>
    <w:aliases w:val="NoIndent"/>
    <w:basedOn w:val="1"/>
    <w:next w:val="1"/>
    <w:pPr>
      <w:ind w:firstLine="0"/>
    </w:pPr>
  </w:style>
  <w:style w:type="paragraph" w:customStyle="1" w:styleId="4">
    <w:name w:val="4"/>
    <w:aliases w:val="Heading"/>
    <w:basedOn w:val="1"/>
    <w:next w:val="1"/>
    <w:pPr>
      <w:keepNext/>
      <w:tabs>
        <w:tab w:val="left" w:pos="360"/>
      </w:tabs>
      <w:spacing w:before="320"/>
      <w:ind w:firstLine="0"/>
    </w:pPr>
    <w:rPr>
      <w:b/>
      <w:smallCaps/>
      <w:spacing w:val="20"/>
    </w:rPr>
  </w:style>
  <w:style w:type="paragraph" w:customStyle="1" w:styleId="5">
    <w:name w:val="5"/>
    <w:aliases w:val="Bibliography"/>
    <w:basedOn w:val="1"/>
    <w:pPr>
      <w:keepLines/>
      <w:spacing w:before="40" w:after="80"/>
      <w:ind w:left="720" w:hanging="720"/>
    </w:pPr>
  </w:style>
  <w:style w:type="paragraph" w:customStyle="1" w:styleId="6">
    <w:name w:val="6"/>
    <w:aliases w:val="title1"/>
    <w:basedOn w:val="1"/>
    <w:pPr>
      <w:ind w:firstLine="0"/>
      <w:jc w:val="center"/>
    </w:pPr>
  </w:style>
  <w:style w:type="paragraph" w:customStyle="1" w:styleId="7">
    <w:name w:val="7"/>
    <w:aliases w:val="title2"/>
    <w:basedOn w:val="1"/>
    <w:pPr>
      <w:spacing w:line="240" w:lineRule="auto"/>
    </w:pPr>
    <w:rPr>
      <w:rFonts w:ascii="Futura" w:hAnsi="Futura"/>
    </w:rPr>
  </w:style>
  <w:style w:type="paragraph" w:customStyle="1" w:styleId="8">
    <w:name w:val="8"/>
    <w:aliases w:val="runninghead"/>
    <w:basedOn w:val="7"/>
    <w:pPr>
      <w:tabs>
        <w:tab w:val="right" w:pos="8640"/>
      </w:tabs>
      <w:ind w:firstLine="0"/>
    </w:pPr>
    <w:rPr>
      <w:i/>
      <w:sz w:val="18"/>
    </w:rPr>
  </w:style>
  <w:style w:type="paragraph" w:customStyle="1" w:styleId="9">
    <w:name w:val="9"/>
    <w:aliases w:val="comments"/>
    <w:basedOn w:val="1"/>
    <w:rPr>
      <w:rFonts w:ascii="Arial" w:hAnsi="Arial"/>
      <w:i/>
    </w:rPr>
  </w:style>
  <w:style w:type="paragraph" w:customStyle="1" w:styleId="cvtext">
    <w:name w:val="cv text"/>
    <w:pPr>
      <w:tabs>
        <w:tab w:val="left" w:pos="2520"/>
      </w:tabs>
      <w:spacing w:before="160" w:line="320" w:lineRule="atLeast"/>
      <w:ind w:left="2160" w:hanging="2160"/>
    </w:pPr>
    <w:rPr>
      <w:rFonts w:ascii="Palatino" w:eastAsia="Times New Roman" w:hAnsi="Palatino"/>
    </w:rPr>
  </w:style>
  <w:style w:type="paragraph" w:customStyle="1" w:styleId="cvheader">
    <w:name w:val="cv header"/>
    <w:basedOn w:val="cvtext"/>
    <w:pPr>
      <w:keepNext/>
      <w:spacing w:before="400"/>
      <w:ind w:left="360" w:hanging="360"/>
    </w:pPr>
    <w:rPr>
      <w:b/>
    </w:rPr>
  </w:style>
  <w:style w:type="paragraph" w:customStyle="1" w:styleId="cvlisting">
    <w:name w:val="cv listing"/>
    <w:basedOn w:val="cvtext"/>
    <w:pPr>
      <w:spacing w:line="280" w:lineRule="atLeast"/>
    </w:pPr>
  </w:style>
  <w:style w:type="paragraph" w:customStyle="1" w:styleId="cvnoindent">
    <w:name w:val="cv no indent"/>
    <w:basedOn w:val="cvtext"/>
    <w:pPr>
      <w:spacing w:before="200" w:line="280" w:lineRule="atLeast"/>
      <w:ind w:left="0" w:firstLine="0"/>
    </w:pPr>
  </w:style>
  <w:style w:type="paragraph" w:customStyle="1" w:styleId="cvsmallindent">
    <w:name w:val="cv small indent"/>
    <w:basedOn w:val="cvtext"/>
    <w:pPr>
      <w:spacing w:before="200" w:line="280" w:lineRule="atLeast"/>
      <w:ind w:left="360" w:hanging="360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1"/>
  </w:style>
  <w:style w:type="paragraph" w:styleId="Footer">
    <w:name w:val="footer"/>
    <w:basedOn w:val="1"/>
    <w:pPr>
      <w:tabs>
        <w:tab w:val="center" w:pos="4680"/>
        <w:tab w:val="right" w:pos="8640"/>
      </w:tabs>
      <w:spacing w:before="120" w:line="240" w:lineRule="auto"/>
      <w:ind w:firstLine="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1"/>
    <w:pPr>
      <w:spacing w:before="120" w:line="240" w:lineRule="auto"/>
      <w:ind w:firstLine="0"/>
    </w:pPr>
    <w:rPr>
      <w:sz w:val="22"/>
    </w:rPr>
  </w:style>
  <w:style w:type="paragraph" w:styleId="Header">
    <w:name w:val="header"/>
    <w:basedOn w:val="Normal"/>
    <w:pPr>
      <w:tabs>
        <w:tab w:val="right" w:pos="8640"/>
      </w:tabs>
    </w:pPr>
    <w:rPr>
      <w:rFonts w:ascii="Palatino" w:hAnsi="Palatino"/>
      <w:sz w:val="22"/>
    </w:rPr>
  </w:style>
  <w:style w:type="paragraph" w:customStyle="1" w:styleId="l1">
    <w:name w:val="l1"/>
    <w:aliases w:val="lecture1,lect1"/>
    <w:pPr>
      <w:spacing w:before="120" w:after="120" w:line="288" w:lineRule="auto"/>
    </w:pPr>
    <w:rPr>
      <w:rFonts w:ascii="Avant Garde" w:eastAsia="AppleGothic" w:hAnsi="Avant Garde"/>
      <w:noProof/>
      <w:sz w:val="24"/>
    </w:rPr>
  </w:style>
  <w:style w:type="paragraph" w:customStyle="1" w:styleId="l2">
    <w:name w:val="l2"/>
    <w:aliases w:val="lecture2,lect2"/>
    <w:basedOn w:val="l1"/>
    <w:pPr>
      <w:ind w:left="540"/>
    </w:pPr>
  </w:style>
  <w:style w:type="paragraph" w:customStyle="1" w:styleId="Memotext">
    <w:name w:val="Memo text"/>
    <w:pPr>
      <w:tabs>
        <w:tab w:val="right" w:pos="1080"/>
        <w:tab w:val="left" w:pos="1260"/>
      </w:tabs>
      <w:spacing w:before="160" w:line="288" w:lineRule="auto"/>
    </w:pPr>
    <w:rPr>
      <w:rFonts w:ascii="Calisto MT" w:hAnsi="Calisto MT"/>
      <w:noProof/>
      <w:sz w:val="24"/>
    </w:rPr>
  </w:style>
  <w:style w:type="paragraph" w:customStyle="1" w:styleId="Memoheader">
    <w:name w:val="Memo header"/>
    <w:basedOn w:val="Memotext"/>
    <w:pPr>
      <w:spacing w:before="0"/>
    </w:pPr>
  </w:style>
  <w:style w:type="paragraph" w:customStyle="1" w:styleId="Memosubhead">
    <w:name w:val="Memo subhead"/>
    <w:basedOn w:val="Memotext"/>
    <w:pPr>
      <w:keepNext/>
      <w:spacing w:before="240" w:line="240" w:lineRule="auto"/>
    </w:pPr>
    <w:rPr>
      <w:i/>
    </w:rPr>
  </w:style>
  <w:style w:type="paragraph" w:customStyle="1" w:styleId="Memotexthangindent">
    <w:name w:val="Memo text hang indent"/>
    <w:basedOn w:val="Memotext"/>
    <w:pPr>
      <w:tabs>
        <w:tab w:val="left" w:pos="360"/>
      </w:tabs>
      <w:ind w:left="360" w:hanging="360"/>
    </w:pPr>
  </w:style>
  <w:style w:type="paragraph" w:customStyle="1" w:styleId="Memotextindent">
    <w:name w:val="Memo text indent"/>
    <w:basedOn w:val="Memotext"/>
    <w:pPr>
      <w:ind w:left="540"/>
    </w:pPr>
  </w:style>
  <w:style w:type="paragraph" w:customStyle="1" w:styleId="n1">
    <w:name w:val="n1"/>
    <w:aliases w:val="notes1,notes"/>
    <w:pPr>
      <w:spacing w:after="120" w:line="280" w:lineRule="atLeast"/>
      <w:ind w:left="260" w:hanging="260"/>
    </w:pPr>
    <w:rPr>
      <w:rFonts w:ascii="Palatino" w:eastAsia="Times New Roman" w:hAnsi="Palatino"/>
    </w:rPr>
  </w:style>
  <w:style w:type="paragraph" w:customStyle="1" w:styleId="n2">
    <w:name w:val="n2"/>
    <w:aliases w:val="notes2"/>
    <w:basedOn w:val="n1"/>
    <w:rPr>
      <w:sz w:val="24"/>
    </w:rPr>
  </w:style>
  <w:style w:type="paragraph" w:customStyle="1" w:styleId="n3">
    <w:name w:val="n3"/>
    <w:aliases w:val="notes3"/>
    <w:basedOn w:val="n1"/>
    <w:pPr>
      <w:tabs>
        <w:tab w:val="left" w:pos="360"/>
        <w:tab w:val="left" w:pos="1440"/>
        <w:tab w:val="left" w:pos="3600"/>
        <w:tab w:val="left" w:pos="7200"/>
      </w:tabs>
      <w:spacing w:before="120"/>
    </w:pPr>
  </w:style>
  <w:style w:type="paragraph" w:customStyle="1" w:styleId="o1">
    <w:name w:val="o1"/>
    <w:aliases w:val="Out1,Outline"/>
    <w:pPr>
      <w:spacing w:after="80"/>
    </w:pPr>
    <w:rPr>
      <w:rFonts w:ascii="Gill Sans" w:eastAsia="Times New Roman" w:hAnsi="Gill Sans"/>
      <w:sz w:val="22"/>
    </w:rPr>
  </w:style>
  <w:style w:type="paragraph" w:customStyle="1" w:styleId="o2">
    <w:name w:val="o2"/>
    <w:aliases w:val="Out2"/>
    <w:basedOn w:val="o1"/>
    <w:pPr>
      <w:ind w:left="900" w:hanging="180"/>
    </w:pPr>
  </w:style>
  <w:style w:type="paragraph" w:customStyle="1" w:styleId="syllintro">
    <w:name w:val="syll intro"/>
    <w:pPr>
      <w:tabs>
        <w:tab w:val="left" w:pos="360"/>
      </w:tabs>
      <w:spacing w:after="80" w:line="288" w:lineRule="auto"/>
    </w:pPr>
    <w:rPr>
      <w:rFonts w:ascii="Palatino" w:eastAsia="Times New Roman" w:hAnsi="Palatino"/>
      <w:sz w:val="22"/>
    </w:rPr>
  </w:style>
  <w:style w:type="paragraph" w:customStyle="1" w:styleId="syllheader">
    <w:name w:val="syll header"/>
    <w:basedOn w:val="syllintro"/>
    <w:pPr>
      <w:tabs>
        <w:tab w:val="left" w:pos="1800"/>
      </w:tabs>
      <w:spacing w:before="80" w:line="240" w:lineRule="auto"/>
      <w:ind w:left="2160" w:hanging="2160"/>
    </w:pPr>
    <w:rPr>
      <w:b/>
    </w:rPr>
  </w:style>
  <w:style w:type="paragraph" w:customStyle="1" w:styleId="syllsectionhead">
    <w:name w:val="syll sectionhead"/>
    <w:basedOn w:val="syllintro"/>
    <w:next w:val="Normal"/>
    <w:pPr>
      <w:keepNext/>
      <w:spacing w:before="280" w:after="200"/>
    </w:pPr>
    <w:rPr>
      <w:b/>
      <w:smallCaps/>
    </w:rPr>
  </w:style>
  <w:style w:type="paragraph" w:customStyle="1" w:styleId="sylltable">
    <w:name w:val="syll table"/>
    <w:basedOn w:val="syllintro"/>
    <w:pPr>
      <w:spacing w:line="240" w:lineRule="atLeast"/>
      <w:ind w:left="187" w:hanging="187"/>
    </w:pPr>
  </w:style>
  <w:style w:type="paragraph" w:customStyle="1" w:styleId="syll1-week">
    <w:name w:val="syll1-week"/>
    <w:aliases w:val="s1"/>
    <w:basedOn w:val="syllintro"/>
    <w:pPr>
      <w:keepNext/>
      <w:tabs>
        <w:tab w:val="left" w:pos="7920"/>
      </w:tabs>
      <w:spacing w:before="200"/>
      <w:outlineLvl w:val="0"/>
    </w:pPr>
    <w:rPr>
      <w:rFonts w:ascii="News Gothic MT" w:hAnsi="News Gothic MT"/>
      <w:b/>
    </w:rPr>
  </w:style>
  <w:style w:type="paragraph" w:customStyle="1" w:styleId="syll2-day">
    <w:name w:val="syll2-day"/>
    <w:aliases w:val="s2"/>
    <w:basedOn w:val="syllintro"/>
    <w:next w:val="Normal"/>
    <w:pPr>
      <w:keepNext/>
      <w:tabs>
        <w:tab w:val="clear" w:pos="360"/>
        <w:tab w:val="left" w:pos="540"/>
        <w:tab w:val="left" w:pos="1980"/>
      </w:tabs>
      <w:spacing w:before="200" w:line="240" w:lineRule="auto"/>
      <w:ind w:left="2347" w:hanging="2160"/>
      <w:outlineLvl w:val="1"/>
    </w:pPr>
    <w:rPr>
      <w:b/>
      <w:i/>
    </w:rPr>
  </w:style>
  <w:style w:type="paragraph" w:customStyle="1" w:styleId="syll3-reads">
    <w:name w:val="syll3-reads"/>
    <w:aliases w:val="s3"/>
    <w:basedOn w:val="syllintro"/>
    <w:pPr>
      <w:ind w:left="2430" w:hanging="432"/>
      <w:outlineLvl w:val="2"/>
    </w:pPr>
  </w:style>
  <w:style w:type="paragraph" w:customStyle="1" w:styleId="syll4-addldates">
    <w:name w:val="syll4-addl dates"/>
    <w:aliases w:val="s4"/>
    <w:basedOn w:val="syllintro"/>
    <w:pPr>
      <w:tabs>
        <w:tab w:val="left" w:pos="180"/>
      </w:tabs>
      <w:spacing w:before="240" w:after="120"/>
      <w:outlineLvl w:val="0"/>
    </w:pPr>
    <w:rPr>
      <w:rFonts w:ascii="Lucida Handwriting" w:hAnsi="Lucida Handwriting"/>
    </w:rPr>
  </w:style>
  <w:style w:type="paragraph" w:customStyle="1" w:styleId="syll5-paperdue">
    <w:name w:val="syll5-paperdue"/>
    <w:aliases w:val="s5"/>
    <w:basedOn w:val="syllintro"/>
    <w:pPr>
      <w:spacing w:before="240" w:after="240"/>
      <w:ind w:left="1987"/>
    </w:pPr>
    <w:rPr>
      <w:rFonts w:ascii="News Gothic MT" w:hAnsi="News Gothic MT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756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737561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6F67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24F20-F8C9-8742-AF6F-A3EA94A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#1</vt:lpstr>
    </vt:vector>
  </TitlesOfParts>
  <Company>College of Wooster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#1</dc:title>
  <dc:subject/>
  <dc:creator>Greg Shaya</dc:creator>
  <cp:keywords/>
  <cp:lastModifiedBy>Gregory Shaya</cp:lastModifiedBy>
  <cp:revision>14</cp:revision>
  <cp:lastPrinted>2023-02-01T18:40:00Z</cp:lastPrinted>
  <dcterms:created xsi:type="dcterms:W3CDTF">2022-02-09T18:25:00Z</dcterms:created>
  <dcterms:modified xsi:type="dcterms:W3CDTF">2023-02-01T18:41:00Z</dcterms:modified>
</cp:coreProperties>
</file>